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1A41" w:rsidRDefault="005334A3">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There are many approaches to the Software development process.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Popular modeling techniques include Object-Oriented Analysis and Design (OOAD) and Model-Driven Architecture (MDA).</w:t>
      </w:r>
      <w:r>
        <w:br/>
        <w:t>Some text editors such as Emacs allow GDB to be invoked through them, to provide a visual e</w:t>
      </w:r>
      <w:r>
        <w:t>nvironment.</w:t>
      </w:r>
      <w:r>
        <w:br/>
        <w:t>In the 9th century, the Arab mathematician Al-Kindi described a cryptographic algorithm for deciphering encrypted code, in A Manuscript on Deciphering Cryptographic Messages.</w:t>
      </w:r>
      <w:r>
        <w:br/>
        <w:t>However, with the concept of the stored-program computer introduced in 1949, both programs and data were stored and manipulated in the same way in computer memory.</w:t>
      </w:r>
      <w:r>
        <w:br/>
        <w:t>For this purpose, algorithms are classified into orders using so-called Big O notation, which expresses resource use, such as execution time or memory consumptio</w:t>
      </w:r>
      <w:r>
        <w:t>n, in terms of the size of an input.</w:t>
      </w:r>
      <w:r>
        <w:br/>
        <w:t>However, readability is more than just programming style.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Programmable devices have existed for centuries.</w:t>
      </w:r>
      <w:r>
        <w:br/>
        <w:t>Use of a static code analysis tool can help detect some possible problems.</w:t>
      </w:r>
      <w:r>
        <w:br/>
        <w:t>Assembly languages were soon developed that l</w:t>
      </w:r>
      <w:r>
        <w:t>et the programmer specify instruction in a text format (e.g., ADD X, TOTAL), with abbreviations for each operation code and meaningful names for specifying addresses.</w:t>
      </w:r>
      <w:r>
        <w:br/>
        <w:t>Normally the first step in debugging is to attempt to reproduce the problem.</w:t>
      </w:r>
      <w:r>
        <w:br/>
        <w:t>Also, specific user environment and usage history can make it difficult to reproduce the problem.</w:t>
      </w:r>
    </w:p>
    <w:sectPr w:rsidR="00BE1A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1043708">
    <w:abstractNumId w:val="8"/>
  </w:num>
  <w:num w:numId="2" w16cid:durableId="536896968">
    <w:abstractNumId w:val="6"/>
  </w:num>
  <w:num w:numId="3" w16cid:durableId="1854880685">
    <w:abstractNumId w:val="5"/>
  </w:num>
  <w:num w:numId="4" w16cid:durableId="2126852796">
    <w:abstractNumId w:val="4"/>
  </w:num>
  <w:num w:numId="5" w16cid:durableId="1877738206">
    <w:abstractNumId w:val="7"/>
  </w:num>
  <w:num w:numId="6" w16cid:durableId="1906330734">
    <w:abstractNumId w:val="3"/>
  </w:num>
  <w:num w:numId="7" w16cid:durableId="1889875857">
    <w:abstractNumId w:val="2"/>
  </w:num>
  <w:num w:numId="8" w16cid:durableId="728847027">
    <w:abstractNumId w:val="1"/>
  </w:num>
  <w:num w:numId="9" w16cid:durableId="257952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34A3"/>
    <w:rsid w:val="00AA1D8D"/>
    <w:rsid w:val="00B47730"/>
    <w:rsid w:val="00BE1A4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2023-12-06T12:02:00Z</dcterms:modified>
  <cp:category/>
</cp:coreProperties>
</file>