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706F" w:rsidRDefault="00DF690A">
      <w:r>
        <w:t xml:space="preserve"> Popular modeling techniques include Object-Oriented Analysis and Design (OOAD) and Model-Driven Architecture (MDA)..</w:t>
      </w:r>
      <w:r>
        <w:br/>
      </w:r>
      <w:r>
        <w:br/>
        <w:t xml:space="preserve"> Programmable devices have existed for centuries.</w:t>
      </w:r>
      <w:r>
        <w:br/>
      </w:r>
      <w:r>
        <w:t xml:space="preserve"> Code-breaking algorithms have also existed for centuries.</w:t>
      </w:r>
      <w:r>
        <w:br/>
        <w:t>Normally the first step in debugging is to attempt to reproduce the problem.</w:t>
      </w:r>
      <w:r>
        <w:br/>
        <w:t>Programmers typically use high-level programming languages that are more easily intelligible to humans than machine code, which is directly executed by the central processing unit.</w:t>
      </w:r>
      <w:r>
        <w:br/>
        <w:t>However, because an assembly language is little more than a different notation for a machine language,  two machines with different instruction sets also have different assembly languages.</w:t>
      </w:r>
      <w:r>
        <w:br/>
        <w:t>Method</w:t>
      </w:r>
      <w:r>
        <w:t>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A similar technique used for database design is Entity-Relationship Modeling (ER Modeling).</w:t>
      </w:r>
      <w:r>
        <w:br/>
        <w:t xml:space="preserve">In 1801, the Jacquard </w:t>
      </w:r>
      <w:r>
        <w:t>loom could produce entirely different weaves by changing the "program" – a series of pasteboard cards with holes punched in them.</w:t>
      </w:r>
      <w:r>
        <w:br/>
        <w:t xml:space="preserve"> In the 1880s, Herman Hollerith invented the concept of storing data in machine-readable form.</w:t>
      </w:r>
      <w:r>
        <w:br/>
        <w:t>It affects the aspects of quality above, including portability, usability and most importantly maintainability.</w:t>
      </w:r>
      <w:r>
        <w:br/>
        <w:t xml:space="preserve">Later a control panel (plug board) added to his 1906 Type I Tabulator allowed it to be programmed for different jobs, and by the late 1940s, unit record equipment such as the </w:t>
      </w:r>
      <w:r>
        <w:t>IBM 602 and IBM 604, were programmed by control panels in a similar way, as were the first electronic computers.</w:t>
      </w:r>
      <w:r>
        <w:br/>
        <w:t>It is usually easier to code in "high-level" languages than in "low-level" ones.</w:t>
      </w:r>
      <w:r>
        <w:br/>
        <w:t xml:space="preserve"> Computer programmers are those who write computer software.</w:t>
      </w:r>
    </w:p>
    <w:sectPr w:rsidR="007B70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0446486">
    <w:abstractNumId w:val="8"/>
  </w:num>
  <w:num w:numId="2" w16cid:durableId="1978099006">
    <w:abstractNumId w:val="6"/>
  </w:num>
  <w:num w:numId="3" w16cid:durableId="1567639936">
    <w:abstractNumId w:val="5"/>
  </w:num>
  <w:num w:numId="4" w16cid:durableId="1415737327">
    <w:abstractNumId w:val="4"/>
  </w:num>
  <w:num w:numId="5" w16cid:durableId="655842181">
    <w:abstractNumId w:val="7"/>
  </w:num>
  <w:num w:numId="6" w16cid:durableId="1976989428">
    <w:abstractNumId w:val="3"/>
  </w:num>
  <w:num w:numId="7" w16cid:durableId="333267934">
    <w:abstractNumId w:val="2"/>
  </w:num>
  <w:num w:numId="8" w16cid:durableId="1755786713">
    <w:abstractNumId w:val="1"/>
  </w:num>
  <w:num w:numId="9" w16cid:durableId="1390687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706F"/>
    <w:rsid w:val="00AA1D8D"/>
    <w:rsid w:val="00B47730"/>
    <w:rsid w:val="00CB0664"/>
    <w:rsid w:val="00DF690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2023-12-06T05:15:00Z</dcterms:modified>
  <cp:category/>
</cp:coreProperties>
</file>