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4E6E" w:rsidRDefault="00B2013D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The first step in most formal software development processes is requirements analysis, followed by testing to determine value modeling, implementation, and fa</w:t>
      </w:r>
      <w:r>
        <w:t>ilure elimination (debugging).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In 1801, the Jacquard loom could produce entirely different weaves by changing the "program" – a series of pasteboa</w:t>
      </w:r>
      <w:r>
        <w:t>rd cards with holes punched in them.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Sometimes software development is known as software engineering, especially when i</w:t>
      </w:r>
      <w:r>
        <w:t>t employs formal methods or follows an engineering design process.</w:t>
      </w:r>
      <w:r>
        <w:br/>
        <w:t xml:space="preserve"> Code-breaking algorithms have also existed for centuries.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Their jobs usually involve:</w:t>
      </w:r>
      <w:r>
        <w:br/>
        <w:t xml:space="preserve"> Although programming has been pre</w:t>
      </w:r>
      <w:r>
        <w:t>sented in the media as a somewhat mathematical subject, some research shows that good programmers have strong skills in natural human languages, and that learning to code is similar to learning a foreign language.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254E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0728776">
    <w:abstractNumId w:val="8"/>
  </w:num>
  <w:num w:numId="2" w16cid:durableId="1476920413">
    <w:abstractNumId w:val="6"/>
  </w:num>
  <w:num w:numId="3" w16cid:durableId="709771295">
    <w:abstractNumId w:val="5"/>
  </w:num>
  <w:num w:numId="4" w16cid:durableId="1863469159">
    <w:abstractNumId w:val="4"/>
  </w:num>
  <w:num w:numId="5" w16cid:durableId="1658874989">
    <w:abstractNumId w:val="7"/>
  </w:num>
  <w:num w:numId="6" w16cid:durableId="313339864">
    <w:abstractNumId w:val="3"/>
  </w:num>
  <w:num w:numId="7" w16cid:durableId="836308558">
    <w:abstractNumId w:val="2"/>
  </w:num>
  <w:num w:numId="8" w16cid:durableId="1753161908">
    <w:abstractNumId w:val="1"/>
  </w:num>
  <w:num w:numId="9" w16cid:durableId="1601838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4E6E"/>
    <w:rsid w:val="0029639D"/>
    <w:rsid w:val="00326F90"/>
    <w:rsid w:val="00AA1D8D"/>
    <w:rsid w:val="00B2013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2023-12-06T12:17:00Z</dcterms:modified>
  <cp:category/>
</cp:coreProperties>
</file>