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2D7A" w:rsidRDefault="00524AC0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Normally the first step in debugging is to attempt to reproduce the </w:t>
      </w:r>
      <w:r>
        <w:t>problem.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In 1801, the Jacquard loom could produce entirely different weaves by changing the "program" – a series of pasteboard cards with holes punched in them.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Following a consistent programming style often helps</w:t>
      </w:r>
      <w:r>
        <w:t xml:space="preserve"> readability.</w:t>
      </w:r>
      <w:r>
        <w:br/>
        <w:t xml:space="preserve"> Programs were mostly entered using punched cards or paper tape.</w:t>
      </w:r>
      <w:r>
        <w:br/>
        <w:t>Ideally, the programming language best suited for the task at hand will be selected.</w:t>
      </w:r>
      <w:r>
        <w:br/>
        <w:t>A study found that a few simple readability transformations made code shorter and drastically reduced the time to understand it.</w:t>
      </w:r>
      <w:r>
        <w:br/>
        <w:t>This can be a non-trivial task, for example as with parallel processes or some unusual software bugs.</w:t>
      </w:r>
      <w:r>
        <w:br/>
        <w:t xml:space="preserve"> Implementation techniques include imperative languages (object-oriented or procedural), functional languages, and lo</w:t>
      </w:r>
      <w:r>
        <w:t>gic languages.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As early as the 9th century, a programmable music sequencer was invented by the Persian Banu Musa brothers, w</w:t>
      </w:r>
      <w:r>
        <w:t>ho described an automated mechanical flute player in the Book of Ingenious Devices.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242D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4409946">
    <w:abstractNumId w:val="8"/>
  </w:num>
  <w:num w:numId="2" w16cid:durableId="1878541926">
    <w:abstractNumId w:val="6"/>
  </w:num>
  <w:num w:numId="3" w16cid:durableId="540022333">
    <w:abstractNumId w:val="5"/>
  </w:num>
  <w:num w:numId="4" w16cid:durableId="999231139">
    <w:abstractNumId w:val="4"/>
  </w:num>
  <w:num w:numId="5" w16cid:durableId="274365607">
    <w:abstractNumId w:val="7"/>
  </w:num>
  <w:num w:numId="6" w16cid:durableId="1113131234">
    <w:abstractNumId w:val="3"/>
  </w:num>
  <w:num w:numId="7" w16cid:durableId="1222257038">
    <w:abstractNumId w:val="2"/>
  </w:num>
  <w:num w:numId="8" w16cid:durableId="615792779">
    <w:abstractNumId w:val="1"/>
  </w:num>
  <w:num w:numId="9" w16cid:durableId="1725367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2D7A"/>
    <w:rsid w:val="0029639D"/>
    <w:rsid w:val="00326F90"/>
    <w:rsid w:val="00524A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2023-12-06T12:20:00Z</dcterms:modified>
  <cp:category/>
</cp:coreProperties>
</file>