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10F" w:rsidRDefault="0012009A">
      <w:r>
        <w:t>The choice of language used is subject to many considerations, such as company policy, suitability to task, availability of third-party packages, or individual preference..</w:t>
      </w:r>
      <w:r>
        <w:br/>
        <w:t>Techniques like Code refactoring can enhance readability.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</w:t>
      </w:r>
      <w:r>
        <w:t>program computer introduced in 1949, both programs and data were stored and manipulated in the same way in computer memory.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While these are sometimes considered programming, often the term software development is used for</w:t>
      </w:r>
      <w:r>
        <w:t xml:space="preserve"> this larger overall process – with the terms programming, implementation, and coding reserved for the writing and editing of code per se.</w:t>
      </w:r>
      <w:r>
        <w:br/>
        <w:t>Integrated development environments (IDEs) aim to integrate all such help.</w:t>
      </w:r>
      <w:r>
        <w:br/>
        <w:t>However, readability is more than just programming style.</w:t>
      </w:r>
      <w:r>
        <w:br/>
        <w:t xml:space="preserve"> Computer programmers are those who write computer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Ass</w:t>
      </w:r>
      <w:r>
        <w:t>embly languages were soon developed that let the programmer specify instruction in a text format (e.g., ADD X, TOTAL), with abbreviations for each operation code and meaningful names for specifying addresses.</w:t>
      </w:r>
      <w:r>
        <w:br/>
        <w:t>Many factors, having little or nothing to do with the ability of the computer to efficiently compile and execute the code, contribute to readability.</w:t>
      </w:r>
    </w:p>
    <w:sectPr w:rsidR="006131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2444752">
    <w:abstractNumId w:val="8"/>
  </w:num>
  <w:num w:numId="2" w16cid:durableId="684091824">
    <w:abstractNumId w:val="6"/>
  </w:num>
  <w:num w:numId="3" w16cid:durableId="334265631">
    <w:abstractNumId w:val="5"/>
  </w:num>
  <w:num w:numId="4" w16cid:durableId="1434353025">
    <w:abstractNumId w:val="4"/>
  </w:num>
  <w:num w:numId="5" w16cid:durableId="746534964">
    <w:abstractNumId w:val="7"/>
  </w:num>
  <w:num w:numId="6" w16cid:durableId="764424989">
    <w:abstractNumId w:val="3"/>
  </w:num>
  <w:num w:numId="7" w16cid:durableId="2073960486">
    <w:abstractNumId w:val="2"/>
  </w:num>
  <w:num w:numId="8" w16cid:durableId="1360544131">
    <w:abstractNumId w:val="1"/>
  </w:num>
  <w:num w:numId="9" w16cid:durableId="185553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09A"/>
    <w:rsid w:val="0015074B"/>
    <w:rsid w:val="0029639D"/>
    <w:rsid w:val="00326F90"/>
    <w:rsid w:val="006131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