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0D1" w:rsidRDefault="00117033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Many applications use a mix of several languages in their </w:t>
      </w:r>
      <w:r>
        <w:t>construction and use.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</w:t>
      </w:r>
      <w:r>
        <w:t>rograms were mostly entered using punched cards or paper tape.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</w:t>
      </w:r>
      <w:r>
        <w:t>es considered programming, often the term software development is used for this larger overall process – with the terms programming, implementation, and coding reserved for the writing and editing of code per se.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>In the 9th century, the Arab mathematicia</w:t>
      </w:r>
      <w:r>
        <w:t>n Al-Kindi described a cryptographic algorithm for deciphering encrypted code, in A Manuscript on Deciphering Cryptographic Messages.</w:t>
      </w:r>
      <w:r>
        <w:br/>
        <w:t>Sometimes software development is known as software engineering, especially when it employs formal methods or follows an engineering design process.</w:t>
      </w:r>
      <w:r>
        <w:br/>
        <w:t>Also, specific user environment and usage history can make it difficult to reproduce the problem.</w:t>
      </w:r>
    </w:p>
    <w:sectPr w:rsidR="000E5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001443">
    <w:abstractNumId w:val="8"/>
  </w:num>
  <w:num w:numId="2" w16cid:durableId="1320234225">
    <w:abstractNumId w:val="6"/>
  </w:num>
  <w:num w:numId="3" w16cid:durableId="121270209">
    <w:abstractNumId w:val="5"/>
  </w:num>
  <w:num w:numId="4" w16cid:durableId="1596399730">
    <w:abstractNumId w:val="4"/>
  </w:num>
  <w:num w:numId="5" w16cid:durableId="1189488521">
    <w:abstractNumId w:val="7"/>
  </w:num>
  <w:num w:numId="6" w16cid:durableId="173418924">
    <w:abstractNumId w:val="3"/>
  </w:num>
  <w:num w:numId="7" w16cid:durableId="1461878335">
    <w:abstractNumId w:val="2"/>
  </w:num>
  <w:num w:numId="8" w16cid:durableId="729497401">
    <w:abstractNumId w:val="1"/>
  </w:num>
  <w:num w:numId="9" w16cid:durableId="97598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0D1"/>
    <w:rsid w:val="00117033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