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43CE" w:rsidRDefault="00FC0993">
      <w:r>
        <w:t>There exist a lot of different approaches for each of those tasks..</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Many programmers use forms of Agile software development where the various stages of formal software development are more integrated together into short cycles that take a few weeks rather than years.</w:t>
      </w:r>
      <w:r>
        <w:br/>
        <w:t>By the late 1960s, data storage devices and computer terminals became inexpensive enough that programs could be created by typing directly into the computers.</w:t>
      </w:r>
      <w:r>
        <w:br/>
        <w:t xml:space="preserve"> Programs were mostly entered using punched cards or paper tape.</w:t>
      </w:r>
      <w:r>
        <w:br/>
        <w:t xml:space="preserve"> These compiled languages a</w:t>
      </w:r>
      <w:r>
        <w:t>llow the programmer to write programs in terms that are syntactically richer, and more capable of abstracting the code, making it easy to target varying machine instruction sets via compilation declarations and heuristics.</w:t>
      </w:r>
      <w:r>
        <w:br/>
        <w:t>Languages form an approximate spectrum from "low-level" to "high-level"; "low-level" languages are typically more machine-oriented and faster to execute, whereas "high-level" languages are more abstract and easier to use but execute less quickly.</w:t>
      </w:r>
      <w:r>
        <w:br/>
        <w:t>Proficient programming usually requires ex</w:t>
      </w:r>
      <w:r>
        <w:t>pertise in several different subjects, including knowledge of the application domain, details of programming languages and generic code libraries, specialized algorithms, and formal logic.</w:t>
      </w:r>
      <w:r>
        <w:br/>
        <w:t xml:space="preserve"> Machine code was the language of early programs, written in the instruction set of the particular machine, often in binary notation.</w:t>
      </w:r>
      <w:r>
        <w:br/>
        <w:t>Later a control panel (plug board) added to his 1906 Type I Tabulator allowed it to be programmed for different jobs, and by the late 1940s, unit record equipment such as the IBM 602 and IB</w:t>
      </w:r>
      <w:r>
        <w:t>M 604, were programmed by control panels in a similar way, as were the first electronic computers.</w:t>
      </w:r>
      <w:r>
        <w:br/>
      </w:r>
      <w:r>
        <w:br/>
        <w:t>The first compiler related tool, the A-0 System, was developed in 1952 by Grace Hopper, who also coined the term 'compiler'.</w:t>
      </w:r>
      <w:r>
        <w:br/>
        <w:t xml:space="preserve"> Whatever the approach to development may be, the final program must satisfy some fundamental properties.</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 xml:space="preserve"> A similar technique used for database design is Entity-Relationship Modeling (ER Modeling).</w:t>
      </w:r>
    </w:p>
    <w:sectPr w:rsidR="00C943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0407492">
    <w:abstractNumId w:val="8"/>
  </w:num>
  <w:num w:numId="2" w16cid:durableId="851799996">
    <w:abstractNumId w:val="6"/>
  </w:num>
  <w:num w:numId="3" w16cid:durableId="528228259">
    <w:abstractNumId w:val="5"/>
  </w:num>
  <w:num w:numId="4" w16cid:durableId="1162626229">
    <w:abstractNumId w:val="4"/>
  </w:num>
  <w:num w:numId="5" w16cid:durableId="1462458631">
    <w:abstractNumId w:val="7"/>
  </w:num>
  <w:num w:numId="6" w16cid:durableId="985627391">
    <w:abstractNumId w:val="3"/>
  </w:num>
  <w:num w:numId="7" w16cid:durableId="1999922018">
    <w:abstractNumId w:val="2"/>
  </w:num>
  <w:num w:numId="8" w16cid:durableId="1376387590">
    <w:abstractNumId w:val="1"/>
  </w:num>
  <w:num w:numId="9" w16cid:durableId="52756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43CE"/>
    <w:rsid w:val="00CB0664"/>
    <w:rsid w:val="00FC09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2023-12-06T08:41:00Z</dcterms:modified>
  <cp:category/>
</cp:coreProperties>
</file>