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573A" w:rsidRDefault="0053247B">
      <w:r>
        <w:br/>
      </w:r>
      <w:r>
        <w:t xml:space="preserve"> Computer programming or coding is the composition of sequences of instructions, called programs, that computers can follow to perform tasks..</w:t>
      </w:r>
      <w:r>
        <w:br/>
        <w:t>Unreadable code often leads to bugs, inefficiencies, and duplicated code.</w:t>
      </w:r>
      <w:r>
        <w:br/>
        <w:t>A study found that a few simple readability transformations made code shorter and drastically reduced the time to understand it.</w:t>
      </w:r>
      <w:r>
        <w:br/>
        <w:t>Also, specific user environment and usage history can make it difficult to reproduce the problem.</w:t>
      </w:r>
      <w:r>
        <w:br/>
        <w:t>Programmers typically use high-level programming languages that are more easily intelligible to humans than machine code, which is directly executed by the central processing unit.</w:t>
      </w:r>
      <w:r>
        <w:br/>
        <w:t xml:space="preserve"> Following a consistent progr</w:t>
      </w:r>
      <w:r>
        <w:t>amming style often helps readability.</w:t>
      </w:r>
      <w:r>
        <w:br/>
        <w:t>There are many approaches to the Software development process.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Normally the first step in debugging is to attempt to reproduce the problem.</w:t>
      </w:r>
      <w:r>
        <w:br/>
        <w:t>The following properties are among the most im</w:t>
      </w:r>
      <w:r>
        <w:t>portant:</w:t>
      </w:r>
      <w:r>
        <w:br/>
      </w:r>
      <w:r>
        <w:br/>
        <w:t xml:space="preserve"> In computer programming, readability refers to the ease with which a human reader can comprehend the purpose, control flow, and operation of source code.</w:t>
      </w:r>
      <w:r>
        <w:br/>
        <w:t>Trade-offs from this ideal involve finding enough programmers who know the language to build a team, the availability of compilers for that language, and the efficiency with which programs written in a given language execute.</w:t>
      </w:r>
      <w:r>
        <w:br/>
        <w:t>Integrated development environments (IDEs) aim to integrate all such help.</w:t>
      </w:r>
      <w:r>
        <w:br/>
        <w:t xml:space="preserve">Ideally, the programming language best suited </w:t>
      </w:r>
      <w:r>
        <w:t>for the task at hand will be selected.</w:t>
      </w:r>
      <w:r>
        <w:br/>
        <w:t>Compilers harnessed the power of computers to make programming easier by allowing programmers to specify calculations by entering a formula using infix notation.</w:t>
      </w:r>
      <w:r>
        <w:br/>
        <w:t>Techniques like Code refactoring can enhance readability.</w:t>
      </w:r>
    </w:p>
    <w:sectPr w:rsidR="009357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2707132">
    <w:abstractNumId w:val="8"/>
  </w:num>
  <w:num w:numId="2" w16cid:durableId="179899817">
    <w:abstractNumId w:val="6"/>
  </w:num>
  <w:num w:numId="3" w16cid:durableId="1158039870">
    <w:abstractNumId w:val="5"/>
  </w:num>
  <w:num w:numId="4" w16cid:durableId="481822409">
    <w:abstractNumId w:val="4"/>
  </w:num>
  <w:num w:numId="5" w16cid:durableId="976228082">
    <w:abstractNumId w:val="7"/>
  </w:num>
  <w:num w:numId="6" w16cid:durableId="192546702">
    <w:abstractNumId w:val="3"/>
  </w:num>
  <w:num w:numId="7" w16cid:durableId="184904314">
    <w:abstractNumId w:val="2"/>
  </w:num>
  <w:num w:numId="8" w16cid:durableId="999231674">
    <w:abstractNumId w:val="1"/>
  </w:num>
  <w:num w:numId="9" w16cid:durableId="2130397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247B"/>
    <w:rsid w:val="0093573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2023-12-06T06:25:00Z</dcterms:modified>
  <cp:category/>
</cp:coreProperties>
</file>