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2524" w:rsidRDefault="00046ABD">
      <w:r>
        <w:t>It affects the aspects of quality above, including portability, usability and most importantly maintainability..</w:t>
      </w:r>
      <w:r>
        <w:br/>
        <w:t xml:space="preserve">However, because an assembly language is little more than a different notation for a machine language,  two machines with different </w:t>
      </w:r>
      <w:r>
        <w:t>instruction sets also have different assembly languages.</w:t>
      </w:r>
      <w:r>
        <w:br/>
        <w:t>The Unified Modeling Language (UML) is a notation used for both the OOAD and MDA.</w:t>
      </w:r>
      <w:r>
        <w:br/>
        <w:t>Languages form an approximate spectrum from "low-level" to "high-level"; "low-level" languages are typically more machine-oriented and faster to execute, whereas "high-level" languages are more abstract and easier to use but execute less quickly.</w:t>
      </w:r>
      <w:r>
        <w:br/>
        <w:t>In 1801, the Jacquard loom could produce entirely different weaves by changing the "program" – a series of pasteboard cards wi</w:t>
      </w:r>
      <w:r>
        <w:t>th holes punched in them.</w:t>
      </w:r>
      <w:r>
        <w:br/>
        <w:t xml:space="preserve"> Implementation techniques include imperative languages (object-oriented or procedural), functional languages, and logic languages.</w:t>
      </w:r>
      <w:r>
        <w:br/>
        <w:t>However, Charles Babbage had already written his first program for the Analytical Engine in 1837.</w:t>
      </w:r>
      <w:r>
        <w:br/>
        <w:t>Techniques like Code refactoring can enhance readability.</w:t>
      </w:r>
      <w:r>
        <w:br/>
        <w:t>FORTRAN, the first widely used high-level language to have a functional implementation, came out in 1957, and many other languages were soon developed—in particular, COBOL aimed at commercial data p</w:t>
      </w:r>
      <w:r>
        <w:t>rocessing, and Lisp for computer research.</w:t>
      </w:r>
      <w:r>
        <w:br/>
        <w:t>For example, COBOL is still strong in corporate data centers often on large mainframe computers, Fortran in engineering applications, scripting languages in Web development, and C in embedded software.</w:t>
      </w:r>
      <w:r>
        <w:br/>
        <w:t>There are many approaches to the Software development process.</w:t>
      </w:r>
      <w:r>
        <w:br/>
        <w:t>However, with the concept of the stored-program computer introduced in 1949, both programs and data were stored and manipulated in the same way in computer memory.</w:t>
      </w:r>
      <w:r>
        <w:br/>
      </w:r>
      <w:r>
        <w:br/>
        <w:t>The first compiler related tool, the A-</w:t>
      </w:r>
      <w:r>
        <w:t>0 System, was developed in 1952 by Grace Hopper, who also coined the term 'compiler'.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Compilers harnessed the power of computers to make programming easier by allowing programmers to specify calculations by entering a formula using infix notation.</w:t>
      </w:r>
    </w:p>
    <w:sectPr w:rsidR="00DA25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933663">
    <w:abstractNumId w:val="8"/>
  </w:num>
  <w:num w:numId="2" w16cid:durableId="388379710">
    <w:abstractNumId w:val="6"/>
  </w:num>
  <w:num w:numId="3" w16cid:durableId="960259139">
    <w:abstractNumId w:val="5"/>
  </w:num>
  <w:num w:numId="4" w16cid:durableId="50810608">
    <w:abstractNumId w:val="4"/>
  </w:num>
  <w:num w:numId="5" w16cid:durableId="1127966867">
    <w:abstractNumId w:val="7"/>
  </w:num>
  <w:num w:numId="6" w16cid:durableId="1921256168">
    <w:abstractNumId w:val="3"/>
  </w:num>
  <w:num w:numId="7" w16cid:durableId="2124573916">
    <w:abstractNumId w:val="2"/>
  </w:num>
  <w:num w:numId="8" w16cid:durableId="1617709620">
    <w:abstractNumId w:val="1"/>
  </w:num>
  <w:num w:numId="9" w16cid:durableId="56822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ABD"/>
    <w:rsid w:val="0006063C"/>
    <w:rsid w:val="0015074B"/>
    <w:rsid w:val="0029639D"/>
    <w:rsid w:val="00326F90"/>
    <w:rsid w:val="00AA1D8D"/>
    <w:rsid w:val="00B47730"/>
    <w:rsid w:val="00CB0664"/>
    <w:rsid w:val="00DA25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