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40AC" w:rsidRDefault="00337B58">
      <w:r>
        <w:t xml:space="preserve"> Code-breaking algorithms have also existed for centuries..</w:t>
      </w:r>
      <w:r>
        <w:br/>
        <w:t>It affects the aspects of quality above, including portability, usability and most importantly maintainability.</w:t>
      </w:r>
      <w:r>
        <w:br/>
      </w:r>
      <w:r>
        <w:t xml:space="preserve"> Following a consistent programming style often helps readability.</w:t>
      </w:r>
      <w:r>
        <w:br/>
        <w:t>Many applications use a mix of several languages in their construction and use.</w:t>
      </w:r>
      <w:r>
        <w:br/>
        <w:t>Assembly languages were soon developed that let the programmer specify instruction in a text format (e.g., ADD X, TOTAL), with abbreviations for each operation code and meaningful names for specifying addresses.</w:t>
      </w:r>
      <w:r>
        <w:br/>
        <w:t xml:space="preserve"> The first computer program is generally dated to 1843, when mathematician Ada Lovelace published an algorithm to calculate a sequence of Bernoulli numbe</w:t>
      </w:r>
      <w:r>
        <w:t>rs, intended to be carried out by Charles Babbage's Analytical Engine.</w:t>
      </w:r>
      <w:r>
        <w:br/>
        <w:t>For example, when a bug in a compiler can make it crash when parsing some large source file, a simplification of the test case that results in only few lines from the original source file can be sufficient to reproduce the same crash.</w:t>
      </w:r>
      <w:r>
        <w:br/>
        <w:t>Integrated development environments (IDEs) aim to integrate all such help.</w:t>
      </w:r>
      <w:r>
        <w:br/>
        <w:t>Text editors were also developed that allowed changes and corrections to be made much more easily than with punched cards.</w:t>
      </w:r>
      <w:r>
        <w:br/>
        <w:t>Sometime</w:t>
      </w:r>
      <w:r>
        <w:t>s software development is known as software engineering, especially when it employs formal methods or follows an engineering design process.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academic field and the engineering practice of computer programming are both largely concerned with discovering and </w:t>
      </w:r>
      <w:r>
        <w:t>implementing the most efficient algorithms for a given class of problems.</w:t>
      </w:r>
      <w:r>
        <w:br/>
        <w:t>Unreadable code often leads to bugs, inefficiencies, and duplicated code.</w:t>
      </w:r>
      <w:r>
        <w:br/>
        <w:t>Expert programmers are familiar with a variety of well-established algorithms and their respective complexities and use this knowledge to choose algorithms that are best suited to the circumstances.</w:t>
      </w:r>
      <w:r>
        <w:br/>
      </w:r>
      <w:r>
        <w:br/>
        <w:t>The first compiler related tool, the A-0 System, was developed in 1952 by Grace Hopper, who also coined the term 'compiler'.</w:t>
      </w:r>
    </w:p>
    <w:sectPr w:rsidR="007940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6275722">
    <w:abstractNumId w:val="8"/>
  </w:num>
  <w:num w:numId="2" w16cid:durableId="555048634">
    <w:abstractNumId w:val="6"/>
  </w:num>
  <w:num w:numId="3" w16cid:durableId="371224523">
    <w:abstractNumId w:val="5"/>
  </w:num>
  <w:num w:numId="4" w16cid:durableId="49425894">
    <w:abstractNumId w:val="4"/>
  </w:num>
  <w:num w:numId="5" w16cid:durableId="342440934">
    <w:abstractNumId w:val="7"/>
  </w:num>
  <w:num w:numId="6" w16cid:durableId="1259095159">
    <w:abstractNumId w:val="3"/>
  </w:num>
  <w:num w:numId="7" w16cid:durableId="1092777412">
    <w:abstractNumId w:val="2"/>
  </w:num>
  <w:num w:numId="8" w16cid:durableId="48963579">
    <w:abstractNumId w:val="1"/>
  </w:num>
  <w:num w:numId="9" w16cid:durableId="1933511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7B58"/>
    <w:rsid w:val="007940A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2023-12-06T12:06:00Z</dcterms:modified>
  <cp:category/>
</cp:coreProperties>
</file>