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363A" w:rsidRDefault="007E0597">
      <w:r>
        <w:t>There exist a lot of different approaches for each of those tasks..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 xml:space="preserve"> Computer programmers are those who write computer software.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These compiled languages allow the programmer to write programs in terms that are syntactically richer, and more capable of abs</w:t>
      </w:r>
      <w:r>
        <w:t>tracting the code, making it easy to target varying machine instruction sets via compilation declarations and heuristics.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In 1801, the Jacquard loom could produce entirely different weaves by changing the "program" – a series of pasteboard cards with holes punched in them.</w:t>
      </w:r>
      <w:r>
        <w:br/>
        <w:t>Some of these factors include:</w:t>
      </w:r>
      <w:r>
        <w:br/>
        <w:t xml:space="preserve"> The presentation aspects </w:t>
      </w:r>
      <w:r>
        <w:t>of this (such as indents, line breaks, color highlighting, and so on) are often handled by the source code editor, but the content aspects reflect the programmer's talent and skills.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New languages are generally designed around the syntax of a prior language with new functionality added, (for exampl</w:t>
      </w:r>
      <w:r>
        <w:t>e C++ adds object-orientation to C, and Java adds memory management and bytecode to C++, but as a result, loses efficiency and the ability for low-level manipulation).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Ideally, the programming language best suited for the task at hand will be selected.</w:t>
      </w:r>
      <w:r>
        <w:br/>
        <w:t>There are many approaches to the Software development process.</w:t>
      </w:r>
      <w:r>
        <w:br/>
        <w:t>For this purpose, algori</w:t>
      </w:r>
      <w:r>
        <w:t>thms are classified into orders using so-called Big O notation, which expresses resource use, such as execution time or memory consumption, in terms of the size of an input.</w:t>
      </w:r>
    </w:p>
    <w:sectPr w:rsidR="005D36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4196535">
    <w:abstractNumId w:val="8"/>
  </w:num>
  <w:num w:numId="2" w16cid:durableId="1939291582">
    <w:abstractNumId w:val="6"/>
  </w:num>
  <w:num w:numId="3" w16cid:durableId="821310492">
    <w:abstractNumId w:val="5"/>
  </w:num>
  <w:num w:numId="4" w16cid:durableId="329916902">
    <w:abstractNumId w:val="4"/>
  </w:num>
  <w:num w:numId="5" w16cid:durableId="1332484668">
    <w:abstractNumId w:val="7"/>
  </w:num>
  <w:num w:numId="6" w16cid:durableId="1972592602">
    <w:abstractNumId w:val="3"/>
  </w:num>
  <w:num w:numId="7" w16cid:durableId="178275347">
    <w:abstractNumId w:val="2"/>
  </w:num>
  <w:num w:numId="8" w16cid:durableId="865754877">
    <w:abstractNumId w:val="1"/>
  </w:num>
  <w:num w:numId="9" w16cid:durableId="705066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363A"/>
    <w:rsid w:val="007E059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2023-12-06T11:29:00Z</dcterms:modified>
  <cp:category/>
</cp:coreProperties>
</file>