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7D8C" w:rsidRDefault="003B0CD9">
      <w:r>
        <w:t xml:space="preserve"> Following a consistent programming style often helps readability..</w:t>
      </w:r>
      <w:r>
        <w:br/>
        <w:t>Techniques like Code refactoring can enhance readability.</w:t>
      </w:r>
      <w:r>
        <w:br/>
        <w:t xml:space="preserve">While these are sometimes considered programming, often the term software development is used for this larger overall </w:t>
      </w:r>
      <w:r>
        <w:t>process – with the terms programming, implementation, and coding reserved for the writing and editing of code per se.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</w:t>
      </w:r>
      <w:r>
        <w:t xml:space="preserve"> loses efficiency and the ability for low-level manipulation).</w:t>
      </w:r>
      <w:r>
        <w:br/>
        <w:t xml:space="preserve"> In the 1880s, Herman Hollerith invented the concept of storing data in machine-readable form.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It involves designing and implement</w:t>
      </w:r>
      <w:r>
        <w:t>ing algorithms, step-by-step specifications of procedures, by writing code in one or more programming languages.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Machine code was the language of early programs, written in the instruction set of the particular machine, often in binary notation.</w:t>
      </w:r>
      <w:r>
        <w:br/>
        <w:t>Unreadable code often leads to bugs, inefficiencies, and duplicated code.</w:t>
      </w:r>
      <w:r>
        <w:br/>
        <w:t>Ex</w:t>
      </w:r>
      <w:r>
        <w:t>pert programmers are familiar with a variety of well-established algorithms and their respective complexities and use this knowledge to choose algorithms that are best suited to the circumstances.</w:t>
      </w:r>
      <w:r>
        <w:br/>
        <w:t xml:space="preserve"> After the bug is reproduced, the input of the program may need to be simplified to make it easier to debug.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647D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0263781">
    <w:abstractNumId w:val="8"/>
  </w:num>
  <w:num w:numId="2" w16cid:durableId="967398805">
    <w:abstractNumId w:val="6"/>
  </w:num>
  <w:num w:numId="3" w16cid:durableId="1332373134">
    <w:abstractNumId w:val="5"/>
  </w:num>
  <w:num w:numId="4" w16cid:durableId="1876313090">
    <w:abstractNumId w:val="4"/>
  </w:num>
  <w:num w:numId="5" w16cid:durableId="1731070806">
    <w:abstractNumId w:val="7"/>
  </w:num>
  <w:num w:numId="6" w16cid:durableId="1709454020">
    <w:abstractNumId w:val="3"/>
  </w:num>
  <w:num w:numId="7" w16cid:durableId="687685006">
    <w:abstractNumId w:val="2"/>
  </w:num>
  <w:num w:numId="8" w16cid:durableId="313876792">
    <w:abstractNumId w:val="1"/>
  </w:num>
  <w:num w:numId="9" w16cid:durableId="1840533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0CD9"/>
    <w:rsid w:val="00647D8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2023-12-06T06:58:00Z</dcterms:modified>
  <cp:category/>
</cp:coreProperties>
</file>