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3A2" w:rsidRDefault="00CA55F4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Some text editors </w:t>
      </w:r>
      <w:r>
        <w:t>such as Emacs allow GDB to be invoked through them, to provide a visual environment.</w:t>
      </w:r>
      <w:r>
        <w:br/>
        <w:t>There exist a lot of different approaches for each of those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</w:t>
      </w:r>
      <w:r>
        <w:t xml:space="preserve"> computer software.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>There are many approaches to the Software development process.</w:t>
      </w:r>
      <w:r>
        <w:br/>
        <w:t>Unreadable code often leads to bugs, inefficiencies, and duplicated code.</w:t>
      </w:r>
      <w:r>
        <w:br/>
        <w:t xml:space="preserve"> These compiled languages allow the programmer to write programs in terms that are syntactically richer, and more capable of abstracting the code, m</w:t>
      </w:r>
      <w:r>
        <w:t>aking it easy to target varying machine instruction sets via compilation declarations and heuristics.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</w:r>
    </w:p>
    <w:sectPr w:rsidR="00644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645953">
    <w:abstractNumId w:val="8"/>
  </w:num>
  <w:num w:numId="2" w16cid:durableId="282155392">
    <w:abstractNumId w:val="6"/>
  </w:num>
  <w:num w:numId="3" w16cid:durableId="73742044">
    <w:abstractNumId w:val="5"/>
  </w:num>
  <w:num w:numId="4" w16cid:durableId="902300180">
    <w:abstractNumId w:val="4"/>
  </w:num>
  <w:num w:numId="5" w16cid:durableId="1873961000">
    <w:abstractNumId w:val="7"/>
  </w:num>
  <w:num w:numId="6" w16cid:durableId="1869562027">
    <w:abstractNumId w:val="3"/>
  </w:num>
  <w:num w:numId="7" w16cid:durableId="582449785">
    <w:abstractNumId w:val="2"/>
  </w:num>
  <w:num w:numId="8" w16cid:durableId="1786148105">
    <w:abstractNumId w:val="1"/>
  </w:num>
  <w:num w:numId="9" w16cid:durableId="60589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3A2"/>
    <w:rsid w:val="00AA1D8D"/>
    <w:rsid w:val="00B47730"/>
    <w:rsid w:val="00CA55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