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F2935" w:rsidRDefault="00F17BC1">
      <w:r>
        <w:br/>
        <w:t>Unreadable code often leads to bugs, inefficiencies, and duplicated code..</w:t>
      </w:r>
      <w:r>
        <w:br/>
        <w:t xml:space="preserve">Expert programmers are familiar with a variety of well-established algorithms and their respective complexities and use this knowledge to choose algorithms that are best </w:t>
      </w:r>
      <w:r>
        <w:t>suited to the circumstances.</w:t>
      </w:r>
      <w:r>
        <w:br/>
        <w:t>They are the building blocks for all software, from the simplest applications to the most sophisticated ones.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w:t>
      </w:r>
      <w:r>
        <w:t>ess languages such as COBOL).</w:t>
      </w:r>
      <w:r>
        <w:br/>
        <w:t>It affects the aspects of quality above, including portability, usability and most importantly maintainability.</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A similar technique used for database design is Entity-Relationship Modeling (ER Modeling).</w:t>
      </w:r>
      <w:r>
        <w:br/>
        <w:t xml:space="preserve"> Auxiliary tasks accompanying and related to programming include a</w:t>
      </w:r>
      <w:r>
        <w:t>nalyzing requirements, testing, debugging (investigating and fixing problems), implementation of build systems, and management of derived artifacts, such as programs' machine code.</w:t>
      </w:r>
      <w:r>
        <w:br/>
        <w:t>As early as the 9th century, a programmable music sequencer was invented by the Persian Banu Musa brothers, who described an automated mechanical flute player in the Book of Ingenious Devices.</w:t>
      </w:r>
      <w:r>
        <w:br/>
        <w:t>Later a control panel (plug board) added to his 1906 Type I Tabulator allowed it to be programmed for different jobs, and by the late 1940</w:t>
      </w:r>
      <w:r>
        <w:t>s, unit record equipment such as the IBM 602 and IBM 604, were programmed by control panels in a similar way, as were the first electronic computers.</w:t>
      </w:r>
      <w:r>
        <w:br/>
        <w:t xml:space="preserve"> Following a consistent programming style often helps readability.</w:t>
      </w:r>
      <w:r>
        <w:br/>
        <w:t>In 1206, the Arab engineer Al-Jazari invented a programmable drum machine where a musical mechanical automaton could be made to play different rhythms and drum patterns, via pegs and cams.</w:t>
      </w:r>
      <w:r>
        <w:br/>
        <w:t>Some languages are more prone to some kinds of faults because their specification does not require compile</w:t>
      </w:r>
      <w:r>
        <w:t>rs to perform as much checking as other languages.</w:t>
      </w:r>
      <w:r>
        <w:br/>
        <w:t>Also, specific user environment and usage history can make it difficult to reproduce the problem.</w:t>
      </w:r>
    </w:p>
    <w:sectPr w:rsidR="004F293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8569753">
    <w:abstractNumId w:val="8"/>
  </w:num>
  <w:num w:numId="2" w16cid:durableId="2042247268">
    <w:abstractNumId w:val="6"/>
  </w:num>
  <w:num w:numId="3" w16cid:durableId="515271171">
    <w:abstractNumId w:val="5"/>
  </w:num>
  <w:num w:numId="4" w16cid:durableId="321201915">
    <w:abstractNumId w:val="4"/>
  </w:num>
  <w:num w:numId="5" w16cid:durableId="1258834016">
    <w:abstractNumId w:val="7"/>
  </w:num>
  <w:num w:numId="6" w16cid:durableId="722216883">
    <w:abstractNumId w:val="3"/>
  </w:num>
  <w:num w:numId="7" w16cid:durableId="184292830">
    <w:abstractNumId w:val="2"/>
  </w:num>
  <w:num w:numId="8" w16cid:durableId="344602000">
    <w:abstractNumId w:val="1"/>
  </w:num>
  <w:num w:numId="9" w16cid:durableId="1230532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2935"/>
    <w:rsid w:val="00AA1D8D"/>
    <w:rsid w:val="00B47730"/>
    <w:rsid w:val="00CB0664"/>
    <w:rsid w:val="00F17BC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2023-12-06T05:11:00Z</dcterms:modified>
  <cp:category/>
</cp:coreProperties>
</file>