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CF8" w:rsidRDefault="003458D3">
      <w:r>
        <w:br/>
        <w:t>In the 9th century, the Arab mathematician Al-Kindi described a cryptographic algorithm for deciphering encrypted code, in A Manuscript on Deciphering Cryptographic Messages..</w:t>
      </w:r>
      <w:r>
        <w:br/>
        <w:t>However, readability is more than just programming style.</w:t>
      </w:r>
      <w:r>
        <w:br/>
      </w:r>
      <w:r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</w:t>
      </w:r>
      <w:r>
        <w:t>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Sometimes software development</w:t>
      </w:r>
      <w:r>
        <w:t xml:space="preserve"> is known as software engineering, especially when it employs formal methods or follows an engineering design process.</w:t>
      </w:r>
      <w:r>
        <w:br/>
        <w:t>Techniques like Code refactoring can enhance readability.</w:t>
      </w:r>
      <w:r>
        <w:br/>
        <w:t>Unreadable code often leads to bugs, inefficiencies, and duplicated code.</w:t>
      </w:r>
    </w:p>
    <w:sectPr w:rsidR="00B55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901289">
    <w:abstractNumId w:val="8"/>
  </w:num>
  <w:num w:numId="2" w16cid:durableId="1879007614">
    <w:abstractNumId w:val="6"/>
  </w:num>
  <w:num w:numId="3" w16cid:durableId="711539532">
    <w:abstractNumId w:val="5"/>
  </w:num>
  <w:num w:numId="4" w16cid:durableId="216093666">
    <w:abstractNumId w:val="4"/>
  </w:num>
  <w:num w:numId="5" w16cid:durableId="1990819411">
    <w:abstractNumId w:val="7"/>
  </w:num>
  <w:num w:numId="6" w16cid:durableId="1272199556">
    <w:abstractNumId w:val="3"/>
  </w:num>
  <w:num w:numId="7" w16cid:durableId="792136633">
    <w:abstractNumId w:val="2"/>
  </w:num>
  <w:num w:numId="8" w16cid:durableId="789544876">
    <w:abstractNumId w:val="1"/>
  </w:num>
  <w:num w:numId="9" w16cid:durableId="115248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8D3"/>
    <w:rsid w:val="00AA1D8D"/>
    <w:rsid w:val="00B47730"/>
    <w:rsid w:val="00B55C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