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21BB" w:rsidRDefault="004E70F1">
      <w:r>
        <w:t>A study found that a few simple readability transformations made code shorter and drastically reduced the time to understand it..</w:t>
      </w:r>
      <w:r>
        <w:br/>
      </w:r>
      <w:r>
        <w:t xml:space="preserve"> Some languages are very popular for particular kinds of applications, while some languages are regularly used to write many different kinds of applications.</w:t>
      </w:r>
      <w:r>
        <w:br/>
        <w:t>Trade-offs from this ideal involve finding enough programmers who know the language to build a team, the availability of compilers for that language, and the efficiency with which programs written in a given language execute.</w:t>
      </w:r>
      <w:r>
        <w:br/>
        <w:t xml:space="preserve">Some languages are more prone to some kinds of faults because their specification does not require compilers to perform as much </w:t>
      </w:r>
      <w:r>
        <w:t>checking as other languages.</w:t>
      </w:r>
      <w:r>
        <w:br/>
        <w:t xml:space="preserve"> Programmable devices have existed for centuries.</w:t>
      </w:r>
      <w:r>
        <w:br/>
        <w:t>Unreadable code often leads to bugs, inefficiencies, and duplicated code.</w:t>
      </w:r>
      <w:r>
        <w:br/>
        <w:t>Some text editors such as Emacs allow GDB to be invoked through them, to provide a visual environment.</w:t>
      </w:r>
      <w:r>
        <w:br/>
        <w:t xml:space="preserve"> Popular modeling techniques include Object-Oriented Analysis and Design (OOAD) and Model-Driven Architecture (MDA).</w:t>
      </w:r>
      <w:r>
        <w:br/>
        <w:t xml:space="preserve">In the 9th century, the Arab mathematician Al-Kindi described a cryptographic algorithm for deciphering encrypted code, in A Manuscript on </w:t>
      </w:r>
      <w:r>
        <w:t>Deciphering Cryptographic Messages.</w:t>
      </w:r>
      <w:r>
        <w:br/>
        <w:t>There exist a lot of different approaches for each of those tasks.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t>As early as the 9th century, a programmable music sequencer was invented by the Persian Banu</w:t>
      </w:r>
      <w:r>
        <w:t xml:space="preserve"> Musa brothers, who described an automated mechanical flute player in the Book of Ingenious Devices.</w:t>
      </w:r>
      <w:r>
        <w:br/>
        <w:t xml:space="preserve"> A similar technique used for database design is Entity-Relationship Modeling (ER Modeling).</w:t>
      </w:r>
      <w:r>
        <w:br/>
        <w:t>It is usually easier to code in "high-level" languages than in "low-level" ones.</w:t>
      </w:r>
    </w:p>
    <w:sectPr w:rsidR="00D821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2400936">
    <w:abstractNumId w:val="8"/>
  </w:num>
  <w:num w:numId="2" w16cid:durableId="379942697">
    <w:abstractNumId w:val="6"/>
  </w:num>
  <w:num w:numId="3" w16cid:durableId="2023628449">
    <w:abstractNumId w:val="5"/>
  </w:num>
  <w:num w:numId="4" w16cid:durableId="1069226519">
    <w:abstractNumId w:val="4"/>
  </w:num>
  <w:num w:numId="5" w16cid:durableId="2095932698">
    <w:abstractNumId w:val="7"/>
  </w:num>
  <w:num w:numId="6" w16cid:durableId="380130263">
    <w:abstractNumId w:val="3"/>
  </w:num>
  <w:num w:numId="7" w16cid:durableId="1358197018">
    <w:abstractNumId w:val="2"/>
  </w:num>
  <w:num w:numId="8" w16cid:durableId="62604649">
    <w:abstractNumId w:val="1"/>
  </w:num>
  <w:num w:numId="9" w16cid:durableId="1551070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70F1"/>
    <w:rsid w:val="00AA1D8D"/>
    <w:rsid w:val="00B47730"/>
    <w:rsid w:val="00CB0664"/>
    <w:rsid w:val="00D821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2023-12-06T11:20:00Z</dcterms:modified>
  <cp:category/>
</cp:coreProperties>
</file>