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06D0" w:rsidRDefault="00501D8D">
      <w:r>
        <w:t>Unreadable code often leads to bugs, inefficiencies, and duplicated code..</w:t>
      </w:r>
      <w:r>
        <w:br/>
        <w:t xml:space="preserve">FORTRAN, the first widely used high-level language to have a functional implementation, came out in 1957, and many other languages were soon developed—in particular, COBOL </w:t>
      </w:r>
      <w:r>
        <w:t>aimed at commercial data processing, and Lisp for computer research.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implementing the most efficient al</w:t>
      </w:r>
      <w:r>
        <w:t>gorithms for a given class of problems.</w:t>
      </w:r>
      <w:r>
        <w:br/>
        <w:t>However, because an assembly language is little more than a different notation for a machine language,  two machines with different instruction sets also have different assembly languages.</w:t>
      </w:r>
      <w:r>
        <w:br/>
        <w:t xml:space="preserve"> Various visual programming languages have also been developed with the intent to resolve readability concerns by adopting non-traditional approaches to code structure and display.</w:t>
      </w:r>
      <w:r>
        <w:br/>
        <w:t xml:space="preserve"> Debugging is often done with IDEs. Standalone debuggers like GDB are also used, and these often provi</w:t>
      </w:r>
      <w:r>
        <w:t>de less of a visual environment, usually using a command line.</w:t>
      </w:r>
      <w:r>
        <w:br/>
        <w:t>He gave the first description of cryptanalysis by frequency analysis, the earliest code-breaking algorithm.</w:t>
      </w:r>
      <w:r>
        <w:br/>
        <w:t xml:space="preserve"> Whatever the approach to development may be, the final program must satisfy some fundamental properties.</w:t>
      </w:r>
      <w:r>
        <w:br/>
        <w:t xml:space="preserve"> Readability is important because programmers spend the majority of their time reading, trying to understand, reusing and modifying existing source code, rather than writing new source code.</w:t>
      </w:r>
      <w:r>
        <w:br/>
        <w:t>It affects the aspects of quality above, inc</w:t>
      </w:r>
      <w:r>
        <w:t>luding portability, usability and most importantly maintainability.</w:t>
      </w:r>
      <w:r>
        <w:br/>
        <w:t>A study found that a few simple readability transformations made code shorter and drastically reduced the time to understand it.</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w:t>
      </w:r>
      <w:r>
        <w:t>language (this underestimates the number of users of business languages such as COBOL).</w:t>
      </w:r>
      <w:r>
        <w:br/>
        <w:t xml:space="preserve"> Machine code was the language of early programs, written in the instruction set of the particular machine, often in binary notation.</w:t>
      </w:r>
      <w:r>
        <w:br/>
        <w:t xml:space="preserve"> Implementation techniques include imperative languages (object-oriented or procedural), functional languages, and logic languages.</w:t>
      </w:r>
    </w:p>
    <w:sectPr w:rsidR="006706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29806">
    <w:abstractNumId w:val="8"/>
  </w:num>
  <w:num w:numId="2" w16cid:durableId="970595953">
    <w:abstractNumId w:val="6"/>
  </w:num>
  <w:num w:numId="3" w16cid:durableId="1269047311">
    <w:abstractNumId w:val="5"/>
  </w:num>
  <w:num w:numId="4" w16cid:durableId="1275282904">
    <w:abstractNumId w:val="4"/>
  </w:num>
  <w:num w:numId="5" w16cid:durableId="2130933660">
    <w:abstractNumId w:val="7"/>
  </w:num>
  <w:num w:numId="6" w16cid:durableId="422801167">
    <w:abstractNumId w:val="3"/>
  </w:num>
  <w:num w:numId="7" w16cid:durableId="1758867070">
    <w:abstractNumId w:val="2"/>
  </w:num>
  <w:num w:numId="8" w16cid:durableId="1297447870">
    <w:abstractNumId w:val="1"/>
  </w:num>
  <w:num w:numId="9" w16cid:durableId="63440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D8D"/>
    <w:rsid w:val="006706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2023-12-06T06:56:00Z</dcterms:modified>
  <cp:category/>
</cp:coreProperties>
</file>