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08A9" w:rsidRDefault="00984797">
      <w:r>
        <w:t>Many factors, having little or nothing to do with the ability of the computer to efficiently compile and execute the code, contribute to readability..</w:t>
      </w:r>
      <w:r>
        <w:br/>
        <w:t xml:space="preserve">Compilers harnessed the power of computers to make programming easier by allowing programmers to </w:t>
      </w:r>
      <w:r>
        <w:t>specify calculations by entering a formula using infix notation.</w:t>
      </w:r>
      <w:r>
        <w:br/>
        <w:t>When debugging the problem in a GUI, the programmer can try to skip some user interaction from the original problem description and check if remaining actions are 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w:t>
      </w:r>
      <w:r>
        <w:t>ficient programming usually requires expertise in several different subjects, including knowledge of the application domain, details of programming languages and generic code libraries, specialized algorithms, and formal logic.</w:t>
      </w:r>
      <w:r>
        <w:br/>
        <w:t>One approach popular for requirements analysis is Use Case analysis.</w:t>
      </w:r>
      <w:r>
        <w:br/>
        <w:t>Methods of measuring programming language popularity include: counting the number of job advertisements that mention the language, the number of books sold and courses teaching the language (this overestimates the i</w:t>
      </w:r>
      <w:r>
        <w:t>mportance of newer languages), and estimates of the number of existing lines of code written in the language (this underestimates the number of users of business languages such as COBOL).</w:t>
      </w:r>
      <w:r>
        <w:br/>
        <w:t>There are many approaches to the Software development process.</w:t>
      </w:r>
      <w:r>
        <w:br/>
        <w:t>However, readability is more than just programming style.</w:t>
      </w:r>
      <w:r>
        <w:br/>
        <w:t xml:space="preserve"> The first computer program is generally dated to 1843, when mathematician Ada Lovelace published an algorithm to calculate a sequence of Bernoulli numbers, intended to be carried out by Charles Babbage'</w:t>
      </w:r>
      <w:r>
        <w:t>s Analytical Engine.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Provided the functions in a library follow the appropriate run-time conventions (e.g., method of passing arguments), then these functions may be written in any other language.</w:t>
      </w:r>
      <w:r>
        <w:br/>
        <w:t xml:space="preserve">Use of a static code analysis tool can </w:t>
      </w:r>
      <w:r>
        <w:t>help detect some possible problems.</w:t>
      </w:r>
      <w:r>
        <w:br/>
        <w:t>Techniques like Code refactoring can enhance readability.</w:t>
      </w:r>
      <w:r>
        <w:br/>
        <w:t>Unreadable code often leads to bugs, inefficiencies, and duplicated code.</w:t>
      </w:r>
    </w:p>
    <w:sectPr w:rsidR="001A08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5798321">
    <w:abstractNumId w:val="8"/>
  </w:num>
  <w:num w:numId="2" w16cid:durableId="1841113844">
    <w:abstractNumId w:val="6"/>
  </w:num>
  <w:num w:numId="3" w16cid:durableId="2056732209">
    <w:abstractNumId w:val="5"/>
  </w:num>
  <w:num w:numId="4" w16cid:durableId="671376569">
    <w:abstractNumId w:val="4"/>
  </w:num>
  <w:num w:numId="5" w16cid:durableId="1983389779">
    <w:abstractNumId w:val="7"/>
  </w:num>
  <w:num w:numId="6" w16cid:durableId="236087561">
    <w:abstractNumId w:val="3"/>
  </w:num>
  <w:num w:numId="7" w16cid:durableId="1444692659">
    <w:abstractNumId w:val="2"/>
  </w:num>
  <w:num w:numId="8" w16cid:durableId="2007901493">
    <w:abstractNumId w:val="1"/>
  </w:num>
  <w:num w:numId="9" w16cid:durableId="89917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8A9"/>
    <w:rsid w:val="0029639D"/>
    <w:rsid w:val="00326F90"/>
    <w:rsid w:val="009847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