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B73" w:rsidRDefault="008F319A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One approach popular for requirements analysis is Use Case </w:t>
      </w:r>
      <w:r>
        <w:t>analysis.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are many approaches to the Software development process</w:t>
      </w:r>
      <w:r>
        <w:t>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Their jobs usually involve:</w:t>
      </w:r>
      <w:r>
        <w:br/>
        <w:t xml:space="preserve"> Although programming has been presented in the media as a somewhat mathematical subject, some research </w:t>
      </w:r>
      <w:r>
        <w:t>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>Techniques like Code refactoring can enhance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</w:t>
      </w:r>
      <w:r>
        <w:t>he simplest applications to the most sophisticated ones.</w:t>
      </w:r>
      <w:r>
        <w:br/>
        <w:t>Normally the first step in debugging is to attempt to reproduce the problem.</w:t>
      </w:r>
      <w:r>
        <w:br/>
        <w:t>Unreadable code often leads to bugs, inefficiencies, and duplicated code.</w:t>
      </w:r>
    </w:p>
    <w:sectPr w:rsidR="00DB1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356290">
    <w:abstractNumId w:val="8"/>
  </w:num>
  <w:num w:numId="2" w16cid:durableId="2111469766">
    <w:abstractNumId w:val="6"/>
  </w:num>
  <w:num w:numId="3" w16cid:durableId="2135632108">
    <w:abstractNumId w:val="5"/>
  </w:num>
  <w:num w:numId="4" w16cid:durableId="1735660268">
    <w:abstractNumId w:val="4"/>
  </w:num>
  <w:num w:numId="5" w16cid:durableId="1599604272">
    <w:abstractNumId w:val="7"/>
  </w:num>
  <w:num w:numId="6" w16cid:durableId="635991717">
    <w:abstractNumId w:val="3"/>
  </w:num>
  <w:num w:numId="7" w16cid:durableId="2058429892">
    <w:abstractNumId w:val="2"/>
  </w:num>
  <w:num w:numId="8" w16cid:durableId="936906490">
    <w:abstractNumId w:val="1"/>
  </w:num>
  <w:num w:numId="9" w16cid:durableId="115162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19A"/>
    <w:rsid w:val="00AA1D8D"/>
    <w:rsid w:val="00B47730"/>
    <w:rsid w:val="00CB0664"/>
    <w:rsid w:val="00DB1B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