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BDF" w:rsidRDefault="009D7316">
      <w:r>
        <w:t>The choice of language used is subject to many considerations, such as company policy, suitability to task, availability of third-party packages, or individual preference..</w:t>
      </w:r>
      <w:r>
        <w:br/>
        <w:t xml:space="preserve">Expert programmers are familiar with a variety of well-established </w:t>
      </w:r>
      <w:r>
        <w:t>algorithms and their respective complexities and use this knowledge to choose algorithms that are best suited to the circumstances.</w:t>
      </w:r>
      <w:r>
        <w:br/>
        <w:t xml:space="preserve"> Code-breaking algorithms have also existed for centuries.</w:t>
      </w:r>
      <w:r>
        <w:br/>
        <w:t>This can be a non-trivial task, for example as with parallel processes or some unusual software bugs.</w:t>
      </w:r>
      <w:r>
        <w:br/>
        <w:t xml:space="preserve"> Different programming languages support different styles of programming (called programming paradigms).</w:t>
      </w:r>
      <w:r>
        <w:br/>
      </w:r>
      <w:r>
        <w:br/>
        <w:t xml:space="preserve"> Computer programming or coding is the composition of sequences of instructions, called programs, that computers </w:t>
      </w:r>
      <w:r>
        <w:t>can follow to perform tasks.</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The fi</w:t>
      </w:r>
      <w:r>
        <w:t>rst computer program is generally dated to 1843, when mathematician Ada Lovelace published an algorithm to calculate a sequence of Bernoulli numbers, intended to be carried out by Charles Babbage's Analytical Engine.</w:t>
      </w:r>
      <w:r>
        <w:br/>
        <w:t>Languages form an approximate spectrum from "low-level" to "high-level"; "low-level" languages are typically more machine-oriented and faster to execute, whereas "high-level" languages are more abstract and easier to use but execute less quickly.</w:t>
      </w:r>
      <w:r>
        <w:br/>
        <w:t>As early as the 9th century, a programmable musi</w:t>
      </w:r>
      <w:r>
        <w:t>c sequencer was invented by the Persian Banu Musa brothers, who described an automated mechanical flute player in the Book of Ingenious Devices.</w:t>
      </w:r>
      <w:r>
        <w:br/>
        <w:t xml:space="preserve"> Programmable devices have existed for centuries.</w:t>
      </w:r>
      <w:r>
        <w:br/>
        <w:t>Assembly languages were soon developed that let the programmer specify instruction in a text format (e.g., ADD X, TOTAL), with abbreviations for each operation code and meaningful names for specifying addresses.</w:t>
      </w:r>
      <w:r>
        <w:br/>
        <w:t>Programmers typically use high-level programming languages that are more easily intelligible to humans th</w:t>
      </w:r>
      <w:r>
        <w:t>an machine code, which is directly executed by the central processing unit.</w:t>
      </w:r>
      <w:r>
        <w:br/>
        <w:t xml:space="preserve"> Auxiliary tasks accompanying and related to programming include analyzing requirements, testing, debugging (investigating and fixing problems), implementation of build systems, and management of derived artifacts, such as programs' machine code.</w:t>
      </w:r>
    </w:p>
    <w:sectPr w:rsidR="00DA2B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9379677">
    <w:abstractNumId w:val="8"/>
  </w:num>
  <w:num w:numId="2" w16cid:durableId="270863112">
    <w:abstractNumId w:val="6"/>
  </w:num>
  <w:num w:numId="3" w16cid:durableId="1904680223">
    <w:abstractNumId w:val="5"/>
  </w:num>
  <w:num w:numId="4" w16cid:durableId="2091853977">
    <w:abstractNumId w:val="4"/>
  </w:num>
  <w:num w:numId="5" w16cid:durableId="521825193">
    <w:abstractNumId w:val="7"/>
  </w:num>
  <w:num w:numId="6" w16cid:durableId="1082532451">
    <w:abstractNumId w:val="3"/>
  </w:num>
  <w:num w:numId="7" w16cid:durableId="1606812033">
    <w:abstractNumId w:val="2"/>
  </w:num>
  <w:num w:numId="8" w16cid:durableId="1084764009">
    <w:abstractNumId w:val="1"/>
  </w:num>
  <w:num w:numId="9" w16cid:durableId="395976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D7316"/>
    <w:rsid w:val="00AA1D8D"/>
    <w:rsid w:val="00B47730"/>
    <w:rsid w:val="00CB0664"/>
    <w:rsid w:val="00DA2B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