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451" w:rsidRDefault="00412DF2">
      <w:r>
        <w:t xml:space="preserve"> Some languages are very popular for particular kinds of applications, while some languages are regularly used to write many different kinds of applications..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Readability is important because programmers spend the majority of their time reading, trying to understand, reusing a</w:t>
      </w:r>
      <w:r>
        <w:t>nd modifying existing source code, rather than writing new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It is very difficult to determine what are the most popular modern programming languages.</w:t>
      </w:r>
      <w:r>
        <w:br/>
        <w:t>Also, specific user environment and usage history can make it difficult to reproduce the problem.</w:t>
      </w:r>
      <w:r>
        <w:br/>
        <w:t>Text editors were also developed that allowed changes an</w:t>
      </w:r>
      <w:r>
        <w:t>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Many applications use a mix of several languages in their construction and use.</w:t>
      </w:r>
      <w:r>
        <w:br/>
        <w:t>Ideally, the programming language best suited for the task at hand will be selected.</w:t>
      </w:r>
      <w:r>
        <w:br/>
        <w:t xml:space="preserve"> Allen Downey, in his book How To Think Like A Computer Scientist, writes:</w:t>
      </w:r>
      <w:r>
        <w:br/>
        <w:t xml:space="preserve"> Many computer languages provi</w:t>
      </w:r>
      <w:r>
        <w:t>de a mechanism to call functions provided by shared libraries.</w:t>
      </w:r>
      <w:r>
        <w:br/>
      </w:r>
      <w:r>
        <w:br/>
        <w:t>There exist a lot of different approaches for each of those tasks.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E164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990293">
    <w:abstractNumId w:val="8"/>
  </w:num>
  <w:num w:numId="2" w16cid:durableId="287783419">
    <w:abstractNumId w:val="6"/>
  </w:num>
  <w:num w:numId="3" w16cid:durableId="1011444564">
    <w:abstractNumId w:val="5"/>
  </w:num>
  <w:num w:numId="4" w16cid:durableId="1234702175">
    <w:abstractNumId w:val="4"/>
  </w:num>
  <w:num w:numId="5" w16cid:durableId="417094627">
    <w:abstractNumId w:val="7"/>
  </w:num>
  <w:num w:numId="6" w16cid:durableId="1503811409">
    <w:abstractNumId w:val="3"/>
  </w:num>
  <w:num w:numId="7" w16cid:durableId="1046181385">
    <w:abstractNumId w:val="2"/>
  </w:num>
  <w:num w:numId="8" w16cid:durableId="1278953075">
    <w:abstractNumId w:val="1"/>
  </w:num>
  <w:num w:numId="9" w16cid:durableId="206964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2DF2"/>
    <w:rsid w:val="00AA1D8D"/>
    <w:rsid w:val="00B47730"/>
    <w:rsid w:val="00CB0664"/>
    <w:rsid w:val="00E1645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