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DBF" w:rsidRDefault="007C07FA">
      <w:r>
        <w:t xml:space="preserve"> Following a consistent programming style often helps readability..</w:t>
      </w:r>
      <w:r>
        <w:br/>
        <w:t>He gave the first description of cryptanalysis by frequency analysis, the earliest code-breaking algorithm.</w:t>
      </w:r>
      <w:r>
        <w:br/>
        <w:t xml:space="preserve">Normally the first step in debugging is to attempt to reproduce the </w:t>
      </w:r>
      <w:r>
        <w:t>problem.</w:t>
      </w:r>
      <w:r>
        <w:br/>
        <w:t>Assembly languages were soon developed that let the programmer specify instruction in a text format (e.g., ADD X, TOTAL), with abbreviations for each operation code and meaningful names for specifying addresses.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w:t>
      </w:r>
      <w:r>
        <w:t>rious visual programming languages have also been developed with the intent to resolve readability concerns by adopting non-traditional approaches to code structure and display.</w:t>
      </w:r>
      <w:r>
        <w:br/>
        <w:t>Many applications use a mix of several languages in their construction and use.</w:t>
      </w:r>
      <w:r>
        <w:br/>
        <w:t xml:space="preserve"> Readability is important because programmers spend the majority of their time reading, trying to understand, reusing and modifying existing source code, rather than writing new source code.</w:t>
      </w:r>
      <w:r>
        <w:br/>
        <w:t>They are the building blocks for all software, from the simples</w:t>
      </w:r>
      <w:r>
        <w:t>t applications to the most sophisticated ones.</w:t>
      </w:r>
      <w:r>
        <w:br/>
        <w:t>While these are sometimes considered programming, often the term software development is used for this larger overall process – with the terms programming, implementation, and coding reserved for the writing and editing of code per se.</w:t>
      </w:r>
      <w:r>
        <w:br/>
        <w:t>It is usually easier to code in "high-level" languages than in "low-level" ones.</w:t>
      </w:r>
      <w:r>
        <w:br/>
        <w:t>In 1206, the Arab engineer Al-Jazari invented a programmable drum machine where a musical mechanical automaton could be made to play different rhyth</w:t>
      </w:r>
      <w:r>
        <w:t>ms and drum patterns, via pegs and cams.</w:t>
      </w:r>
      <w:r>
        <w:br/>
        <w:t xml:space="preserve"> Debugging is a very important task in the software development process since having defects in a program can have significant consequences for its users.</w:t>
      </w:r>
      <w:r>
        <w:br/>
        <w:t>Languages form an approximate spectrum from "low-level" to "high-level"; "low-level" languages are typically more machine-oriented and faster to execute, whereas "high-level" languages are more abstract and easier to use but execute less quickly.</w:t>
      </w:r>
      <w:r>
        <w:br/>
        <w:t xml:space="preserve"> Different programming languages support different styles of programm</w:t>
      </w:r>
      <w:r>
        <w:t>ing (called programming paradigms).</w:t>
      </w:r>
    </w:p>
    <w:sectPr w:rsidR="00397D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1806644">
    <w:abstractNumId w:val="8"/>
  </w:num>
  <w:num w:numId="2" w16cid:durableId="1813055656">
    <w:abstractNumId w:val="6"/>
  </w:num>
  <w:num w:numId="3" w16cid:durableId="305935722">
    <w:abstractNumId w:val="5"/>
  </w:num>
  <w:num w:numId="4" w16cid:durableId="1256667057">
    <w:abstractNumId w:val="4"/>
  </w:num>
  <w:num w:numId="5" w16cid:durableId="1446582408">
    <w:abstractNumId w:val="7"/>
  </w:num>
  <w:num w:numId="6" w16cid:durableId="1362169180">
    <w:abstractNumId w:val="3"/>
  </w:num>
  <w:num w:numId="7" w16cid:durableId="1747915395">
    <w:abstractNumId w:val="2"/>
  </w:num>
  <w:num w:numId="8" w16cid:durableId="1395082225">
    <w:abstractNumId w:val="1"/>
  </w:num>
  <w:num w:numId="9" w16cid:durableId="212422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7DBF"/>
    <w:rsid w:val="007C07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