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05A" w:rsidRDefault="00E16000">
      <w:r>
        <w:t>Programming languages are essential for software development..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As early as the 9th </w:t>
      </w:r>
      <w:r>
        <w:t>century, a programmable music sequencer was invented by the Persian Banu Musa brothers, who described an automated mechanical flute player in the Book of Ingenious Devices.</w:t>
      </w:r>
      <w:r>
        <w:br/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 xml:space="preserve"> These compiled languages allow the programmer to write programs in terms that are syntactically richer, and more capable of abstracting the code, </w:t>
      </w:r>
      <w:r>
        <w:t>making it easy to target varying machine instruction sets via compilation declarations and heuristics.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</w:t>
      </w:r>
      <w:r>
        <w:t>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</w:t>
      </w:r>
      <w:r>
        <w:t>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B7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6395">
    <w:abstractNumId w:val="8"/>
  </w:num>
  <w:num w:numId="2" w16cid:durableId="1850488884">
    <w:abstractNumId w:val="6"/>
  </w:num>
  <w:num w:numId="3" w16cid:durableId="688263468">
    <w:abstractNumId w:val="5"/>
  </w:num>
  <w:num w:numId="4" w16cid:durableId="1736202272">
    <w:abstractNumId w:val="4"/>
  </w:num>
  <w:num w:numId="5" w16cid:durableId="668295408">
    <w:abstractNumId w:val="7"/>
  </w:num>
  <w:num w:numId="6" w16cid:durableId="954949469">
    <w:abstractNumId w:val="3"/>
  </w:num>
  <w:num w:numId="7" w16cid:durableId="253438697">
    <w:abstractNumId w:val="2"/>
  </w:num>
  <w:num w:numId="8" w16cid:durableId="872884873">
    <w:abstractNumId w:val="1"/>
  </w:num>
  <w:num w:numId="9" w16cid:durableId="6161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05A"/>
    <w:rsid w:val="00AA1D8D"/>
    <w:rsid w:val="00B47730"/>
    <w:rsid w:val="00CB0664"/>
    <w:rsid w:val="00E16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