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16B" w:rsidRDefault="00E56EA6">
      <w:r>
        <w:t>Integrated development environments (IDEs) aim to integrate all such help..</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However, because an assembly language is little more than a different notation for a machine language,  two machines with different instruction sets also have different ass</w:t>
      </w:r>
      <w:r>
        <w:t>embly languages.</w:t>
      </w:r>
      <w:r>
        <w:br/>
        <w:t>For this purpose, algorithms are classified into orders using so-called Big O notation, which expresses resource use, such as execution time or memory consumption, in terms of the size of an input.</w:t>
      </w:r>
      <w:r>
        <w:br/>
        <w:t>In the 9th century, the Arab mathematician Al-Kindi described a cryptographic algorithm for deciphering encrypted code, in A Manuscript on Deciphering Cryptographic Messages.</w:t>
      </w:r>
      <w:r>
        <w:br/>
        <w:t>Their jobs usually involve:</w:t>
      </w:r>
      <w:r>
        <w:br/>
        <w:t xml:space="preserve"> Although programming has been presented in the media as a somewhat mathematical subject, some</w:t>
      </w:r>
      <w:r>
        <w:t xml:space="preserve"> research shows that good programmers have strong skills in natural human languages, and that learning to code is similar to learning a foreign language.</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r>
        <w:br/>
        <w:t>The Unified Modeling Language (UML) is a notation used for</w:t>
      </w:r>
      <w:r>
        <w:t xml:space="preserve"> both the OOAD and MDA.</w:t>
      </w:r>
      <w:r>
        <w:br/>
        <w:t xml:space="preserve"> Code-breaking algorithms have also existed for centuries.</w:t>
      </w:r>
      <w:r>
        <w:br/>
        <w:t xml:space="preserve"> The first step in most formal software development processes is requirements analysis, followed by testing to determine value modeling, implementation, and failure elimination (debugging).</w:t>
      </w:r>
      <w:r>
        <w:br/>
        <w:t>However, readability is more than just programming style.</w:t>
      </w:r>
      <w:r>
        <w:br/>
        <w:t>He gave the first description of cryptanalysis by frequency analysis, the earliest code-breaking algorithm.</w:t>
      </w:r>
      <w:r>
        <w:br/>
        <w:t xml:space="preserve"> Programmable devices have existed for centuries.</w:t>
      </w:r>
    </w:p>
    <w:sectPr w:rsidR="003331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528034">
    <w:abstractNumId w:val="8"/>
  </w:num>
  <w:num w:numId="2" w16cid:durableId="25251858">
    <w:abstractNumId w:val="6"/>
  </w:num>
  <w:num w:numId="3" w16cid:durableId="1014265607">
    <w:abstractNumId w:val="5"/>
  </w:num>
  <w:num w:numId="4" w16cid:durableId="1583951266">
    <w:abstractNumId w:val="4"/>
  </w:num>
  <w:num w:numId="5" w16cid:durableId="1123888478">
    <w:abstractNumId w:val="7"/>
  </w:num>
  <w:num w:numId="6" w16cid:durableId="2029598464">
    <w:abstractNumId w:val="3"/>
  </w:num>
  <w:num w:numId="7" w16cid:durableId="560556682">
    <w:abstractNumId w:val="2"/>
  </w:num>
  <w:num w:numId="8" w16cid:durableId="2124155054">
    <w:abstractNumId w:val="1"/>
  </w:num>
  <w:num w:numId="9" w16cid:durableId="50655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16B"/>
    <w:rsid w:val="00AA1D8D"/>
    <w:rsid w:val="00B47730"/>
    <w:rsid w:val="00CB0664"/>
    <w:rsid w:val="00E56E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