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57C" w:rsidRDefault="00803480">
      <w:r>
        <w:t xml:space="preserve"> It is very difficult to determine what are the most popular modern programming languages..</w:t>
      </w:r>
      <w:r>
        <w:br/>
        <w:t xml:space="preserve"> Following a consistent programming style often helps readability.</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w:t>
      </w:r>
      <w:r>
        <w:t>nd many other languages were soon developed—in particular, COBOL aimed at commercial data processing, and Lisp for computer research.</w:t>
      </w:r>
      <w:r>
        <w:br/>
        <w:t>For example, COBOL is still strong in corporate data centers often on large mainframe computers, Fortran in engineering applications, scripting languages in Web development, and C in embedded software.</w:t>
      </w:r>
      <w:r>
        <w:br/>
      </w:r>
      <w:r>
        <w:br/>
        <w:t>Some of these factors include:</w:t>
      </w:r>
      <w:r>
        <w:br/>
        <w:t xml:space="preserve"> The presentation aspects of this (such as indents, line breaks, color highlighting, and so on) are often handled by the source code editor, but</w:t>
      </w:r>
      <w:r>
        <w:t xml:space="preserve"> the content aspects reflect the programmer's talent and skills.</w:t>
      </w:r>
      <w:r>
        <w:br/>
        <w:t>It involves designing and implementing algorithms, step-by-step specifications of procedures, by writing code in one or more programming languages.</w:t>
      </w:r>
      <w:r>
        <w:br/>
        <w:t>Some languages are more prone to some kinds of faults because their specification does not require compilers to perform as much checking as other languages.</w:t>
      </w:r>
      <w:r>
        <w:br/>
        <w:t xml:space="preserve"> Some languages are very popular for particular kinds of applications, while some languages are regularly used to write many different kinds o</w:t>
      </w:r>
      <w:r>
        <w:t>f applications.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Machine code was the language of early programs, written in the instruction set of the particular machine, often in binary notation.</w:t>
      </w:r>
      <w:r>
        <w:br/>
        <w:t>Many factors, having little or nothing to do with the ability of the computer to efficiently compile and execute the code, cont</w:t>
      </w:r>
      <w:r>
        <w:t>ribute to readability.</w:t>
      </w:r>
      <w:r>
        <w:br/>
        <w:t xml:space="preserve"> Debugging is often done with IDEs. Standalone debuggers like GDB are also used, and these often provide less of a visual environment, usually using a command line.</w:t>
      </w:r>
    </w:p>
    <w:sectPr w:rsidR="002A35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924908">
    <w:abstractNumId w:val="8"/>
  </w:num>
  <w:num w:numId="2" w16cid:durableId="1130634895">
    <w:abstractNumId w:val="6"/>
  </w:num>
  <w:num w:numId="3" w16cid:durableId="930507630">
    <w:abstractNumId w:val="5"/>
  </w:num>
  <w:num w:numId="4" w16cid:durableId="549659144">
    <w:abstractNumId w:val="4"/>
  </w:num>
  <w:num w:numId="5" w16cid:durableId="1165316233">
    <w:abstractNumId w:val="7"/>
  </w:num>
  <w:num w:numId="6" w16cid:durableId="1503199364">
    <w:abstractNumId w:val="3"/>
  </w:num>
  <w:num w:numId="7" w16cid:durableId="524631714">
    <w:abstractNumId w:val="2"/>
  </w:num>
  <w:num w:numId="8" w16cid:durableId="793984115">
    <w:abstractNumId w:val="1"/>
  </w:num>
  <w:num w:numId="9" w16cid:durableId="25513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57C"/>
    <w:rsid w:val="00326F90"/>
    <w:rsid w:val="008034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2023-12-06T11:21:00Z</dcterms:modified>
  <cp:category/>
</cp:coreProperties>
</file>