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CD6" w:rsidRDefault="00A7577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Use of a static code analysis tool can help detect some possible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w:t>
      </w:r>
      <w:r>
        <w:t>es in Web development, and C in embedded software.</w:t>
      </w:r>
      <w:r>
        <w:br/>
        <w:t xml:space="preserve"> It is very difficult to determine what are the most popular modern programming languages.</w:t>
      </w:r>
      <w:r>
        <w:br/>
        <w:t>Trial-and-error/divide-and-conquer is needed: the programmer will try to remove some parts of the original test case and check if the problem still exists.</w:t>
      </w:r>
      <w:r>
        <w:br/>
        <w:t xml:space="preserve"> Some languages are very popular for particular kinds of applications, while some languages are regularly used to write many different kinds of applications.</w:t>
      </w:r>
      <w:r>
        <w:br/>
        <w:t xml:space="preserve"> Computer programmers are those who write computer softw</w:t>
      </w:r>
      <w:r>
        <w:t>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Programmable devices have existed for centuries.</w:t>
      </w:r>
      <w:r>
        <w:br/>
        <w:t>Languages form an approximate spectrum from "low-level" to "high-level"; "low-level" languages are typically more machine-oriented and faster to execute, whereas "high-level" languages are more abstract and easier to use b</w:t>
      </w:r>
      <w:r>
        <w:t>ut execute less quickly.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existed for centuries.</w:t>
      </w:r>
      <w:r>
        <w:br/>
        <w:t>However, Charles Babbage had already written his first program for the Analytical Engine in 1837.</w:t>
      </w:r>
      <w:r>
        <w:br/>
        <w:t>Programmers typically use high-level programming langu</w:t>
      </w:r>
      <w:r>
        <w:t>ages that are more easily intelligible to humans than machine code, which is directly executed by the central processing unit.</w:t>
      </w:r>
    </w:p>
    <w:sectPr w:rsidR="000D2C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810927">
    <w:abstractNumId w:val="8"/>
  </w:num>
  <w:num w:numId="2" w16cid:durableId="1440493461">
    <w:abstractNumId w:val="6"/>
  </w:num>
  <w:num w:numId="3" w16cid:durableId="1162356185">
    <w:abstractNumId w:val="5"/>
  </w:num>
  <w:num w:numId="4" w16cid:durableId="1502820443">
    <w:abstractNumId w:val="4"/>
  </w:num>
  <w:num w:numId="5" w16cid:durableId="537279604">
    <w:abstractNumId w:val="7"/>
  </w:num>
  <w:num w:numId="6" w16cid:durableId="14575013">
    <w:abstractNumId w:val="3"/>
  </w:num>
  <w:num w:numId="7" w16cid:durableId="80565310">
    <w:abstractNumId w:val="2"/>
  </w:num>
  <w:num w:numId="8" w16cid:durableId="49234043">
    <w:abstractNumId w:val="1"/>
  </w:num>
  <w:num w:numId="9" w16cid:durableId="193678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CD6"/>
    <w:rsid w:val="0015074B"/>
    <w:rsid w:val="0029639D"/>
    <w:rsid w:val="00326F90"/>
    <w:rsid w:val="00A757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