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629F" w:rsidRDefault="00C457DC">
      <w:r>
        <w:t xml:space="preserve"> A similar technique used for database design is Entity-Relationship Modeling (ER Modeling)..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It is very difficult to determine what are the most popular modern programming languages.</w:t>
      </w:r>
      <w:r>
        <w:br/>
        <w:t xml:space="preserve"> New languages are generall</w:t>
      </w:r>
      <w:r>
        <w:t>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Unreadable code often leads to bugs, inefficiencies, and duplicated code.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Text editors wer</w:t>
      </w:r>
      <w:r>
        <w:t>e also developed that allowed changes and corrections to be made much more easily than with punched cards.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Their jobs usually inv</w:t>
      </w:r>
      <w:r>
        <w:t>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After the bug is reproduced, the input of the program may need to be simplified to make it easier to debug.</w:t>
      </w:r>
      <w:r>
        <w:br/>
        <w:t>Languages form an approximate spectrum from "low-level" to "high-level"; "low-level" languages are typically more machine-oriented and faster to exec</w:t>
      </w:r>
      <w:r>
        <w:t>ute, whereas "high-level" languages are more abstract and easier to use but execute less quickly.</w:t>
      </w:r>
      <w:r>
        <w:br/>
        <w:t>They are the building blocks for all software, from the simplest applications to the most sophisticated ones.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AD62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7611025">
    <w:abstractNumId w:val="8"/>
  </w:num>
  <w:num w:numId="2" w16cid:durableId="948005932">
    <w:abstractNumId w:val="6"/>
  </w:num>
  <w:num w:numId="3" w16cid:durableId="1180969947">
    <w:abstractNumId w:val="5"/>
  </w:num>
  <w:num w:numId="4" w16cid:durableId="2009864812">
    <w:abstractNumId w:val="4"/>
  </w:num>
  <w:num w:numId="5" w16cid:durableId="1881625403">
    <w:abstractNumId w:val="7"/>
  </w:num>
  <w:num w:numId="6" w16cid:durableId="715278612">
    <w:abstractNumId w:val="3"/>
  </w:num>
  <w:num w:numId="7" w16cid:durableId="1941911360">
    <w:abstractNumId w:val="2"/>
  </w:num>
  <w:num w:numId="8" w16cid:durableId="541870941">
    <w:abstractNumId w:val="1"/>
  </w:num>
  <w:num w:numId="9" w16cid:durableId="917520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D629F"/>
    <w:rsid w:val="00B47730"/>
    <w:rsid w:val="00C457D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2023-12-06T07:15:00Z</dcterms:modified>
  <cp:category/>
</cp:coreProperties>
</file>