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4E3" w:rsidRDefault="006F156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TOTAL), with abbreviations for each operation code and meaningful names for specifying addresses.</w:t>
      </w:r>
      <w:r>
        <w:br/>
        <w:t>It affects the aspects of quality above, including portability, usability and most importantly maintainability.</w:t>
      </w:r>
      <w:r>
        <w:br/>
        <w:t>Trade-offs from this ideal involve finding enough programmers who know the language to build a team, the availability of compilers for that language, and the efficiency with which program</w:t>
      </w:r>
      <w:r>
        <w:t>s written in a given language execute.</w:t>
      </w:r>
      <w:r>
        <w:br/>
        <w:t xml:space="preserve"> Computer programmers are those who write computer software.</w:t>
      </w:r>
      <w:r>
        <w:br/>
        <w:t>The Unified Modeling Language (UML) is a notation used for both the OOAD and MDA.</w:t>
      </w:r>
      <w:r>
        <w:br/>
        <w:t>Provided the functions in a library follow the appropriate run-time conventions (e.g., method of passing arguments), then these functions may be written in any other language.</w:t>
      </w:r>
      <w:r>
        <w:br/>
        <w:t>Ideally, the programming language best suited for the task at hand will be selected.</w:t>
      </w:r>
      <w:r>
        <w:br/>
        <w:t xml:space="preserve"> High-level languages made the process of developing a program simple</w:t>
      </w:r>
      <w:r>
        <w:t>r and more understandable, and less bound to the underlying hardware.</w:t>
      </w:r>
      <w:r>
        <w:br/>
        <w:t xml:space="preserve"> Machine code was the language of early programs, written in the instruction set of the particular machine, often in binary notation.</w:t>
      </w:r>
      <w:r>
        <w:br/>
        <w:t>For example, COBOL is still strong in corporate data centers often on large mainframe computers, Fortran in engineering applications, scripting languages in Web development, and C in embedded software.</w:t>
      </w:r>
      <w:r>
        <w:br/>
        <w:t>Sometimes software development is known as software engineering, especially when it employs formal methods</w:t>
      </w:r>
      <w:r>
        <w:t xml:space="preserve"> or follows an engineering design process.</w:t>
      </w:r>
      <w:r>
        <w:br/>
        <w:t xml:space="preserve"> Allen Downey, in his book How To Think Like A Computer Scientist, writes:</w:t>
      </w:r>
      <w:r>
        <w:br/>
        <w:t xml:space="preserve"> Many computer languages provide a mechanism to call functions provided by shared libraries.</w:t>
      </w:r>
      <w:r>
        <w:br/>
        <w:t xml:space="preserve"> After the bug is reproduced, the input of the program may need to be simplified to make it easier to debug.</w:t>
      </w:r>
      <w:r>
        <w:br/>
        <w:t>By the late 1960s, data storage devices and computer terminals became inexpensive enough that programs could be created by typing directly into the computers.</w:t>
      </w:r>
    </w:p>
    <w:sectPr w:rsidR="00BE64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5611773">
    <w:abstractNumId w:val="8"/>
  </w:num>
  <w:num w:numId="2" w16cid:durableId="1203976506">
    <w:abstractNumId w:val="6"/>
  </w:num>
  <w:num w:numId="3" w16cid:durableId="403452155">
    <w:abstractNumId w:val="5"/>
  </w:num>
  <w:num w:numId="4" w16cid:durableId="993096988">
    <w:abstractNumId w:val="4"/>
  </w:num>
  <w:num w:numId="5" w16cid:durableId="961040291">
    <w:abstractNumId w:val="7"/>
  </w:num>
  <w:num w:numId="6" w16cid:durableId="755249593">
    <w:abstractNumId w:val="3"/>
  </w:num>
  <w:num w:numId="7" w16cid:durableId="1794057522">
    <w:abstractNumId w:val="2"/>
  </w:num>
  <w:num w:numId="8" w16cid:durableId="69815226">
    <w:abstractNumId w:val="1"/>
  </w:num>
  <w:num w:numId="9" w16cid:durableId="43498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156C"/>
    <w:rsid w:val="00AA1D8D"/>
    <w:rsid w:val="00B47730"/>
    <w:rsid w:val="00BE64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