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822" w:rsidRDefault="00556DCA">
      <w:r>
        <w:t>For this purpose, algorithms are classified into orders using so-called Big O notation, which expresses resource use, such as execution time or memory consumption, in terms of the size of an input..</w:t>
      </w:r>
      <w:r>
        <w:br/>
        <w:t xml:space="preserve">However, Charles Babbage had already written his </w:t>
      </w:r>
      <w:r>
        <w:t>first program for the Analytical Engine in 1837.</w:t>
      </w:r>
      <w:r>
        <w:br/>
        <w:t>Scripting and breakpointing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w:t>
      </w:r>
      <w:r>
        <w:t>strong skills in natural human languages, and that learning to code is similar to learning a foreign language.</w:t>
      </w:r>
      <w:r>
        <w:br/>
        <w:t xml:space="preserve"> Debugging is often done with IDEs. Standalone debuggers like GDB are also used, and these often provide less of a visual environment, usually using a command line.</w:t>
      </w:r>
      <w:r>
        <w:br/>
        <w:t>He gave the first description of cryptanalysis by frequency analysis, the earliest code-breaking algorithm.</w:t>
      </w:r>
      <w:r>
        <w:br/>
        <w:t>There exist a lot of different approaches for each of those tasks.</w:t>
      </w:r>
      <w:r>
        <w:br/>
        <w:t xml:space="preserve"> In the 1880s, Herman Hollerith invented the concept of stori</w:t>
      </w:r>
      <w:r>
        <w:t>ng data in machine-readable form.</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Many factors, having little or nothing to do with the ability of the computer to efficiently compile and exe</w:t>
      </w:r>
      <w:r>
        <w:t>cute the code, contribute to readability.</w:t>
      </w:r>
      <w:r>
        <w:br/>
        <w:t>Programmers typically use high-level programming languages that are more easily intelligible to humans than machine code, which is directly executed by the central processing unit.</w:t>
      </w:r>
      <w:r>
        <w:br/>
        <w:t>Programming languages are essential for software development.</w:t>
      </w:r>
    </w:p>
    <w:sectPr w:rsidR="00DD18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180484">
    <w:abstractNumId w:val="8"/>
  </w:num>
  <w:num w:numId="2" w16cid:durableId="1391271546">
    <w:abstractNumId w:val="6"/>
  </w:num>
  <w:num w:numId="3" w16cid:durableId="819346536">
    <w:abstractNumId w:val="5"/>
  </w:num>
  <w:num w:numId="4" w16cid:durableId="271131472">
    <w:abstractNumId w:val="4"/>
  </w:num>
  <w:num w:numId="5" w16cid:durableId="1463423040">
    <w:abstractNumId w:val="7"/>
  </w:num>
  <w:num w:numId="6" w16cid:durableId="1118328655">
    <w:abstractNumId w:val="3"/>
  </w:num>
  <w:num w:numId="7" w16cid:durableId="1387870678">
    <w:abstractNumId w:val="2"/>
  </w:num>
  <w:num w:numId="8" w16cid:durableId="1285118876">
    <w:abstractNumId w:val="1"/>
  </w:num>
  <w:num w:numId="9" w16cid:durableId="22460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DCA"/>
    <w:rsid w:val="00AA1D8D"/>
    <w:rsid w:val="00B47730"/>
    <w:rsid w:val="00CB0664"/>
    <w:rsid w:val="00DD18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