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DF1" w:rsidRDefault="00416396">
      <w:r>
        <w:br/>
        <w:t xml:space="preserve"> Code-breaking algorithms have also existed for centuries..</w:t>
      </w:r>
      <w:r>
        <w:br/>
        <w:t xml:space="preserve"> Programmable devices have existed for centuries.</w:t>
      </w:r>
      <w:r>
        <w:br/>
        <w:t xml:space="preserve">However, with the concept of the stored-program computer introduced in 1949, both programs and data were stored and manipulated in the same </w:t>
      </w:r>
      <w:r>
        <w:t>way in computer memory.</w:t>
      </w:r>
      <w:r>
        <w:br/>
        <w:t>The Unified Modeling Language (UML) is a notation used for both the OOAD and MDA.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Ideally, the programming language best suited for the task at hand will be selected.</w:t>
      </w:r>
      <w:r>
        <w:br/>
        <w:t>Also, specific user environment and usage history can make it difficult to reproduce the problem.</w:t>
      </w:r>
      <w:r>
        <w:br/>
        <w:t>Integrated development environments (IDEs) aim to integrate a</w:t>
      </w:r>
      <w:r>
        <w:t>ll such help.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1801, the Jacquard loom could produce entirely different weaves by changing the "prog</w:t>
      </w:r>
      <w:r>
        <w:t>ram" – a series of pasteboard cards with holes punched in them.</w:t>
      </w:r>
      <w:r>
        <w:br/>
        <w:t xml:space="preserve"> In the 1880s, Herman Hollerith invented the concept of storing data in machine-readable form.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Programming languages are essential for software development.</w:t>
      </w:r>
    </w:p>
    <w:sectPr w:rsidR="00C51D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8538989">
    <w:abstractNumId w:val="8"/>
  </w:num>
  <w:num w:numId="2" w16cid:durableId="1369600822">
    <w:abstractNumId w:val="6"/>
  </w:num>
  <w:num w:numId="3" w16cid:durableId="1634604242">
    <w:abstractNumId w:val="5"/>
  </w:num>
  <w:num w:numId="4" w16cid:durableId="88932838">
    <w:abstractNumId w:val="4"/>
  </w:num>
  <w:num w:numId="5" w16cid:durableId="156767730">
    <w:abstractNumId w:val="7"/>
  </w:num>
  <w:num w:numId="6" w16cid:durableId="82343192">
    <w:abstractNumId w:val="3"/>
  </w:num>
  <w:num w:numId="7" w16cid:durableId="770468093">
    <w:abstractNumId w:val="2"/>
  </w:num>
  <w:num w:numId="8" w16cid:durableId="274482059">
    <w:abstractNumId w:val="1"/>
  </w:num>
  <w:num w:numId="9" w16cid:durableId="111668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6396"/>
    <w:rsid w:val="00AA1D8D"/>
    <w:rsid w:val="00B47730"/>
    <w:rsid w:val="00C51D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