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4EC" w:rsidRDefault="002B57FC">
      <w:r>
        <w:t>Also, specific user environment and usage history can make it difficult to reproduce the problem..</w:t>
      </w:r>
      <w:r>
        <w:br/>
        <w:t>There exist a lot of different approaches for each of those tasks.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 xml:space="preserve">For example, when a bug in a compiler can make it crash when parsing some large source file, </w:t>
      </w:r>
      <w:r>
        <w:t>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</w:t>
      </w:r>
      <w:r>
        <w:t>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languages are more prone to some kinds of faults because their specification does not require compilers to perform as much checking as othe</w:t>
      </w:r>
      <w:r>
        <w:t>r languages.</w:t>
      </w:r>
      <w:r>
        <w:br/>
        <w:t>Unreadable code often leads to bugs, inefficiencies, and duplicated code.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</w:p>
    <w:sectPr w:rsidR="005A7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899221">
    <w:abstractNumId w:val="8"/>
  </w:num>
  <w:num w:numId="2" w16cid:durableId="1172454532">
    <w:abstractNumId w:val="6"/>
  </w:num>
  <w:num w:numId="3" w16cid:durableId="128978596">
    <w:abstractNumId w:val="5"/>
  </w:num>
  <w:num w:numId="4" w16cid:durableId="931740472">
    <w:abstractNumId w:val="4"/>
  </w:num>
  <w:num w:numId="5" w16cid:durableId="736637175">
    <w:abstractNumId w:val="7"/>
  </w:num>
  <w:num w:numId="6" w16cid:durableId="197426696">
    <w:abstractNumId w:val="3"/>
  </w:num>
  <w:num w:numId="7" w16cid:durableId="740834584">
    <w:abstractNumId w:val="2"/>
  </w:num>
  <w:num w:numId="8" w16cid:durableId="2037345586">
    <w:abstractNumId w:val="1"/>
  </w:num>
  <w:num w:numId="9" w16cid:durableId="51835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7FC"/>
    <w:rsid w:val="00326F90"/>
    <w:rsid w:val="005A74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