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41F" w:rsidRDefault="00060325">
      <w:r>
        <w:t xml:space="preserve"> A similar technique used for database design is Entity-Relationship Modeling (ER Modeling)..</w:t>
      </w:r>
      <w:r>
        <w:br/>
        <w:t>Many applications use a mix of several languages in their construction and use.</w:t>
      </w:r>
      <w:r>
        <w:br/>
      </w:r>
      <w:r>
        <w:t xml:space="preserve"> Whatever the approach to development may be, the final program must satisfy some fundamental properties.</w:t>
      </w:r>
      <w:r>
        <w:br/>
        <w:t>In the 9th century, the Arab mathematician Al-Kindi described a cryptographic algorithm for deciphering encrypted code, in A Manuscript on Deciphering Cryptographic Messages.</w:t>
      </w:r>
      <w:r>
        <w:br/>
        <w:t xml:space="preserve">FORTRAN, the first widely used high-level language to have a functional implementation, came out in 1957, and many other languages were soon developed—in particular, COBOL aimed at commercial data processing, and Lisp for computer </w:t>
      </w:r>
      <w:r>
        <w:t>research.</w:t>
      </w:r>
      <w:r>
        <w:br/>
        <w:t xml:space="preserve"> After the bug is reproduced, the input of the program may need to be simplified to make it easier to debug.</w:t>
      </w:r>
      <w:r>
        <w:br/>
        <w:t>Unreadable code often leads to bugs, inefficiencies, and duplicated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While these are sometimes consi</w:t>
      </w:r>
      <w:r>
        <w:t>dered programming, often the term software development is used for this larger overall process – with the terms programming, implementation, and coding reserved for the writing and editing of code per se.</w:t>
      </w:r>
      <w:r>
        <w:br/>
        <w:t>For example, COBOL is still strong in corporate data centers often on large mainframe computers, Fortran in engineering applications, scripting languages in Web development, and C in embedded software.</w:t>
      </w:r>
      <w:r>
        <w:br/>
        <w:t xml:space="preserve"> Auxiliary tasks accompanying and related to programming include analyzing requirements, testing, debuggi</w:t>
      </w:r>
      <w:r>
        <w:t>ng (investigating and fixing problems), implementation of build systems, and management of derived artifacts, such as programs' machine code.</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r>
        <w:br/>
        <w:t>However, because an assembly language is little more than a different notation for a machine language,  two m</w:t>
      </w:r>
      <w:r>
        <w:t>achines with different instruction sets also have different assembly languages.</w:t>
      </w:r>
      <w:r>
        <w:br/>
        <w:t>Many programmers use forms of Agile software development where the various stages of formal software development are more integrated together into short cycles that take a few weeks rather than years.</w:t>
      </w:r>
    </w:p>
    <w:sectPr w:rsidR="000E64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215514">
    <w:abstractNumId w:val="8"/>
  </w:num>
  <w:num w:numId="2" w16cid:durableId="536087053">
    <w:abstractNumId w:val="6"/>
  </w:num>
  <w:num w:numId="3" w16cid:durableId="1866363278">
    <w:abstractNumId w:val="5"/>
  </w:num>
  <w:num w:numId="4" w16cid:durableId="529341099">
    <w:abstractNumId w:val="4"/>
  </w:num>
  <w:num w:numId="5" w16cid:durableId="1698315460">
    <w:abstractNumId w:val="7"/>
  </w:num>
  <w:num w:numId="6" w16cid:durableId="284777289">
    <w:abstractNumId w:val="3"/>
  </w:num>
  <w:num w:numId="7" w16cid:durableId="1823278557">
    <w:abstractNumId w:val="2"/>
  </w:num>
  <w:num w:numId="8" w16cid:durableId="1050573357">
    <w:abstractNumId w:val="1"/>
  </w:num>
  <w:num w:numId="9" w16cid:durableId="230967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325"/>
    <w:rsid w:val="0006063C"/>
    <w:rsid w:val="000E641F"/>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