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0D5" w:rsidRDefault="001C3021">
      <w:r>
        <w:t xml:space="preserve"> The first step in most formal software development processes is requirements analysis, followed by testing to determine value modeling, implementation, and failure elimination (debugging)..</w:t>
      </w:r>
      <w:r>
        <w:br/>
        <w:t xml:space="preserve"> Allen Downey, in his book How To Think Like A Computer Scientist, writes:</w:t>
      </w:r>
      <w:r>
        <w:br/>
        <w:t xml:space="preserve"> Many computer languages provide a mechanism to call functions provided by shared libraries.</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w:t>
      </w:r>
      <w:r>
        <w:t>irst electronic computers.</w:t>
      </w:r>
      <w:r>
        <w:br/>
        <w:t>However, because an assembly language is little more than a different notation for a machine language,  two machines with different instruction sets also have different assembly languages.</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w:t>
      </w:r>
      <w:r>
        <w:t>e, and the efficiency with which programs written in a given language execute.</w:t>
      </w:r>
      <w:r>
        <w:br/>
        <w:t>Many programmers use forms of Agile software development where the various stages of formal software development are more integrated together into short cycles that take a few weeks rather than years.</w:t>
      </w:r>
      <w:r>
        <w:br/>
        <w:t>Use of a static code analysis tool can help detect some possible problems.</w:t>
      </w:r>
      <w:r>
        <w:br/>
        <w:t>It affects the aspects of quality above, including portability, usability and most importantly maintainability.</w:t>
      </w:r>
      <w:r>
        <w:br/>
        <w:t>Proficient programming usually requires exper</w:t>
      </w:r>
      <w:r>
        <w:t>tise in several different subjects, including knowledge of the application domain, details of programming languages and generic code libraries, specialized algorithms, and formal logic.</w:t>
      </w:r>
      <w:r>
        <w:br/>
      </w:r>
      <w:r>
        <w:br/>
        <w:t>As early as the 9th century, a programmable music sequencer was invented by the Persian Banu Musa brothers, who described an automated mechanical flute player in the Book of Ingenious Devices.</w:t>
      </w:r>
      <w:r>
        <w:br/>
        <w:t>Many factors, having little or nothing to do with the ability of the computer to efficiently compile and execute the code, contribut</w:t>
      </w:r>
      <w:r>
        <w:t>e to readability.</w:t>
      </w:r>
      <w:r>
        <w:br/>
        <w:t>In 1206, the Arab engineer Al-Jazari invented a programmable drum machine where a musical mechanical automaton could be made to play different rhythms and drum patterns, via pegs and cams.</w:t>
      </w:r>
    </w:p>
    <w:sectPr w:rsidR="00F430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6592875">
    <w:abstractNumId w:val="8"/>
  </w:num>
  <w:num w:numId="2" w16cid:durableId="1461991180">
    <w:abstractNumId w:val="6"/>
  </w:num>
  <w:num w:numId="3" w16cid:durableId="241566925">
    <w:abstractNumId w:val="5"/>
  </w:num>
  <w:num w:numId="4" w16cid:durableId="1676953169">
    <w:abstractNumId w:val="4"/>
  </w:num>
  <w:num w:numId="5" w16cid:durableId="1334380533">
    <w:abstractNumId w:val="7"/>
  </w:num>
  <w:num w:numId="6" w16cid:durableId="617028102">
    <w:abstractNumId w:val="3"/>
  </w:num>
  <w:num w:numId="7" w16cid:durableId="2026981928">
    <w:abstractNumId w:val="2"/>
  </w:num>
  <w:num w:numId="8" w16cid:durableId="975062040">
    <w:abstractNumId w:val="1"/>
  </w:num>
  <w:num w:numId="9" w16cid:durableId="69044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021"/>
    <w:rsid w:val="0029639D"/>
    <w:rsid w:val="00326F90"/>
    <w:rsid w:val="00AA1D8D"/>
    <w:rsid w:val="00B47730"/>
    <w:rsid w:val="00CB0664"/>
    <w:rsid w:val="00F430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