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DAA" w:rsidRDefault="009A7248">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However, because an assembly language is little more than a different notation for a machine language,  two machines with different instruction sets also have different assembly languages.</w:t>
      </w:r>
      <w:r>
        <w:br/>
        <w:t>He gave the first description of cryptanalysis by frequency analysis, the earliest code-breaking algorithm.</w:t>
      </w:r>
      <w:r>
        <w:br/>
        <w:t>The Unified Modeling Language (UM</w:t>
      </w:r>
      <w:r>
        <w:t>L) is a notation used for both the OOAD and MDA.</w:t>
      </w:r>
      <w:r>
        <w:br/>
      </w:r>
      <w:r>
        <w:br/>
        <w:t>Techniques like Code refactoring can enhance readability.</w:t>
      </w:r>
      <w:r>
        <w:br/>
        <w:t xml:space="preserve"> The first computer program is generally dated to 1843, when mathematician Ada Lovelace published an algorithm to calculate a sequence of Bernoulli numbers, intended to be carried out by Charles Babbage's Analytical Engine.</w:t>
      </w:r>
      <w:r>
        <w:br/>
        <w:t>In 1801, the Jacquard loom could produce entirely different weaves by changing the "program" – a series of pasteboard cards with holes punched in them.</w:t>
      </w:r>
      <w:r>
        <w:br/>
        <w:t>Sometimes software developme</w:t>
      </w:r>
      <w:r>
        <w:t>nt is known as software engineering, especially when it employs formal methods or follows an engineering design process.</w:t>
      </w:r>
      <w:r>
        <w:br/>
        <w:t>There are many approaches to the Software development process.</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a program can have significant consequences for its users.</w:t>
      </w:r>
      <w:r>
        <w:br/>
        <w:t>Proficient progr</w:t>
      </w:r>
      <w:r>
        <w:t>amming usually requires expertise in several different subjects, including knowledge of the application domain, details of programming languages and generic code libraries, specialized algorithms, and formal logic.</w:t>
      </w:r>
      <w:r>
        <w:br/>
        <w:t xml:space="preserve"> After the bug is reproduced, the input of the program may need to be simplified to make it easier to debug.</w:t>
      </w:r>
    </w:p>
    <w:sectPr w:rsidR="00317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683935">
    <w:abstractNumId w:val="8"/>
  </w:num>
  <w:num w:numId="2" w16cid:durableId="1064719089">
    <w:abstractNumId w:val="6"/>
  </w:num>
  <w:num w:numId="3" w16cid:durableId="1223520916">
    <w:abstractNumId w:val="5"/>
  </w:num>
  <w:num w:numId="4" w16cid:durableId="883368896">
    <w:abstractNumId w:val="4"/>
  </w:num>
  <w:num w:numId="5" w16cid:durableId="261500376">
    <w:abstractNumId w:val="7"/>
  </w:num>
  <w:num w:numId="6" w16cid:durableId="133528358">
    <w:abstractNumId w:val="3"/>
  </w:num>
  <w:num w:numId="7" w16cid:durableId="1222711046">
    <w:abstractNumId w:val="2"/>
  </w:num>
  <w:num w:numId="8" w16cid:durableId="1028604936">
    <w:abstractNumId w:val="1"/>
  </w:num>
  <w:num w:numId="9" w16cid:durableId="9876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DAA"/>
    <w:rsid w:val="00326F90"/>
    <w:rsid w:val="009A72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