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1DDC" w:rsidRDefault="008851D0">
      <w:r>
        <w:t>Sometimes software development is known as software engineering, especially when it employs formal methods or follows an engineering design process..</w:t>
      </w:r>
      <w:r>
        <w:br/>
        <w:t xml:space="preserve">Many programmers use forms of Agile software development where the various stages of formal </w:t>
      </w:r>
      <w:r>
        <w:t>software development are more integrated together into short cycles that take a few weeks rather than years.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FORTRAN, the first widely used high-level language to have a functional implementati</w:t>
      </w:r>
      <w:r>
        <w:t>on, came out in 1957, and many other languages were soon developed—in particular, COBOL aimed at commercial data processing, and Lisp for computer research.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Computer programmers are those who writ</w:t>
      </w:r>
      <w:r>
        <w:t>e computer software.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A similar technique used for database design is Entity-Relationship Modeling (ER Modeling).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Some text editors such as Emacs allow GDB to be invoked through them, to prov</w:t>
      </w:r>
      <w:r>
        <w:t>ide a visual environment.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Compilers harnessed the power of computers to make programming easier by allowing progr</w:t>
      </w:r>
      <w:r>
        <w:t>ammers to specify calculations by entering a formula using infix notation.</w:t>
      </w:r>
    </w:p>
    <w:sectPr w:rsidR="003A1D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865606">
    <w:abstractNumId w:val="8"/>
  </w:num>
  <w:num w:numId="2" w16cid:durableId="244654108">
    <w:abstractNumId w:val="6"/>
  </w:num>
  <w:num w:numId="3" w16cid:durableId="2045131051">
    <w:abstractNumId w:val="5"/>
  </w:num>
  <w:num w:numId="4" w16cid:durableId="1729300981">
    <w:abstractNumId w:val="4"/>
  </w:num>
  <w:num w:numId="5" w16cid:durableId="1353874590">
    <w:abstractNumId w:val="7"/>
  </w:num>
  <w:num w:numId="6" w16cid:durableId="2002074010">
    <w:abstractNumId w:val="3"/>
  </w:num>
  <w:num w:numId="7" w16cid:durableId="1798570956">
    <w:abstractNumId w:val="2"/>
  </w:num>
  <w:num w:numId="8" w16cid:durableId="1038353088">
    <w:abstractNumId w:val="1"/>
  </w:num>
  <w:num w:numId="9" w16cid:durableId="338046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1DDC"/>
    <w:rsid w:val="008851D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2023-12-06T11:22:00Z</dcterms:modified>
  <cp:category/>
</cp:coreProperties>
</file>