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84E" w:rsidRDefault="007477CB">
      <w:r>
        <w:t>As early as the 9th century, a programmable music sequencer was invented by the Persian Banu Musa brothers, who described an automated mechanical flute player in the Book of Ingenious Devices..</w:t>
      </w:r>
      <w:r>
        <w:br/>
      </w:r>
      <w:r>
        <w:t xml:space="preserve"> Machine code was the language of early programs, written in the instruction set of the particular machine, often in binary notation.</w:t>
      </w:r>
      <w:r>
        <w:br/>
        <w:t>Compilers harnessed the power of computers to make programming easier by allowing programmers to specify calculations by entering a formula using infix notation.</w:t>
      </w:r>
      <w:r>
        <w:br/>
        <w:t>Text editors were also developed that allowed changes and corrections to be made much more easily than with punched cards.</w:t>
      </w:r>
      <w:r>
        <w:br/>
        <w:t>Normally the first step in debugging is to attempt to reproduce the problem.</w:t>
      </w:r>
      <w:r>
        <w:br/>
        <w:t xml:space="preserve"> High-level lang</w:t>
      </w:r>
      <w:r>
        <w:t>uages made the process of developing a program simpler and more understandable, and less bound to the underlying hardware.</w:t>
      </w:r>
      <w:r>
        <w:br/>
        <w:t xml:space="preserve"> Various visual programming languages have also been developed with the intent to resolve readability concerns by adopting non-traditional approaches to code structure and display.</w:t>
      </w:r>
      <w:r>
        <w:br/>
        <w:t>A study found that a few simple readability transformations made code shorter and drastically reduced the time to understand it.</w:t>
      </w:r>
      <w:r>
        <w:br/>
        <w:t xml:space="preserve"> Different programming languages support different styles of programming (calle</w:t>
      </w:r>
      <w:r>
        <w:t>d programming paradigms).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Techniques like Code refactoring can enhance readability.</w:t>
      </w:r>
      <w:r>
        <w:br/>
        <w:t xml:space="preserve"> Whatever the approach to developme</w:t>
      </w:r>
      <w:r>
        <w:t>nt may be, the final program must satisfy some fundamental properties.</w:t>
      </w:r>
      <w:r>
        <w:br/>
        <w:t>However, with the concept of the stored-program computer introduced in 1949, both programs and data were stored and manipulated in the same way in computer memory.</w:t>
      </w:r>
      <w:r>
        <w:br/>
        <w:t>Trial-and-error/divide-and-conquer is needed: the programmer will try to remove some parts of the original test case and check if the problem still exists.</w:t>
      </w:r>
    </w:p>
    <w:sectPr w:rsidR="00FC48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925865">
    <w:abstractNumId w:val="8"/>
  </w:num>
  <w:num w:numId="2" w16cid:durableId="1336415050">
    <w:abstractNumId w:val="6"/>
  </w:num>
  <w:num w:numId="3" w16cid:durableId="595752016">
    <w:abstractNumId w:val="5"/>
  </w:num>
  <w:num w:numId="4" w16cid:durableId="1665813021">
    <w:abstractNumId w:val="4"/>
  </w:num>
  <w:num w:numId="5" w16cid:durableId="1768230836">
    <w:abstractNumId w:val="7"/>
  </w:num>
  <w:num w:numId="6" w16cid:durableId="848913014">
    <w:abstractNumId w:val="3"/>
  </w:num>
  <w:num w:numId="7" w16cid:durableId="161774838">
    <w:abstractNumId w:val="2"/>
  </w:num>
  <w:num w:numId="8" w16cid:durableId="2120175246">
    <w:abstractNumId w:val="1"/>
  </w:num>
  <w:num w:numId="9" w16cid:durableId="11366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77CB"/>
    <w:rsid w:val="00AA1D8D"/>
    <w:rsid w:val="00B47730"/>
    <w:rsid w:val="00CB0664"/>
    <w:rsid w:val="00FC48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