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2B58" w:rsidRDefault="006B2098">
      <w:r>
        <w:br/>
        <w:t>When debugging the problem in a GUI, the programmer can try to skip some user interaction from the original problem description and check if remaining actions are sufficient for bugs to appear..</w:t>
      </w:r>
      <w:r>
        <w:br/>
        <w:t xml:space="preserve">Some languages are more prone to some kinds of faults </w:t>
      </w:r>
      <w:r>
        <w:t>because their specification does not require compilers to perform as much checking as other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Later a control panel (plug board) added to his 1906 Type I Tabulator allowed it to be programmed for different jobs, and by the late 1940s, unit record equipment such a</w:t>
      </w:r>
      <w:r>
        <w:t>s the IBM 602 and IBM 604, were programmed by control panels in a similar way, as were the first electronic computers.</w:t>
      </w:r>
      <w:r>
        <w:br/>
        <w:t xml:space="preserve"> After the bug is reproduced, the input of the program may need to be simplified to make it easier to debug.</w:t>
      </w:r>
      <w:r>
        <w:br/>
        <w:t>Unreadable code often leads to bugs, inefficiencies, and duplicated code.</w:t>
      </w:r>
      <w:r>
        <w:br/>
        <w:t>Techniques like Code refactoring can enhance readability.</w:t>
      </w:r>
      <w:r>
        <w:br/>
        <w:t xml:space="preserve">As early as the 9th century, a programmable music sequencer was invented by the Persian Banu Musa brothers, who described an automated mechanical flute </w:t>
      </w:r>
      <w:r>
        <w:t>player in the Book of Ingenious Devices.</w:t>
      </w:r>
      <w:r>
        <w:br/>
        <w:t>Many applications use a mix of several languages in their construction and use.</w:t>
      </w:r>
      <w:r>
        <w:br/>
        <w:t xml:space="preserve"> The first step in most formal software development processes is requirements analysis, followed by testing to determine value modeling, implementation, and failure elimination (debugging).</w:t>
      </w:r>
      <w:r>
        <w:br/>
        <w:t>Trade-offs from this ideal involve finding enough programmers who know the language to build a team, the availability of compilers for that language, and the efficiency with which programs written in a</w:t>
      </w:r>
      <w:r>
        <w:t xml:space="preserve"> given language execute.</w:t>
      </w:r>
      <w:r>
        <w:br/>
        <w:t>A study found that a few simple readability transformations made code shorter and drastically reduced the time to understand it.</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In 1206, the Arab engineer Al-Jazari invented a programmable drum machine where a </w:t>
      </w:r>
      <w:r>
        <w:t>musical mechanical automaton could be made to play different rhythms and drum patterns, via pegs and cams.</w:t>
      </w:r>
    </w:p>
    <w:sectPr w:rsidR="008C2B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8379925">
    <w:abstractNumId w:val="8"/>
  </w:num>
  <w:num w:numId="2" w16cid:durableId="808742101">
    <w:abstractNumId w:val="6"/>
  </w:num>
  <w:num w:numId="3" w16cid:durableId="1232615683">
    <w:abstractNumId w:val="5"/>
  </w:num>
  <w:num w:numId="4" w16cid:durableId="468286401">
    <w:abstractNumId w:val="4"/>
  </w:num>
  <w:num w:numId="5" w16cid:durableId="77099596">
    <w:abstractNumId w:val="7"/>
  </w:num>
  <w:num w:numId="6" w16cid:durableId="428743161">
    <w:abstractNumId w:val="3"/>
  </w:num>
  <w:num w:numId="7" w16cid:durableId="1710375932">
    <w:abstractNumId w:val="2"/>
  </w:num>
  <w:num w:numId="8" w16cid:durableId="2090930729">
    <w:abstractNumId w:val="1"/>
  </w:num>
  <w:num w:numId="9" w16cid:durableId="1810201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2098"/>
    <w:rsid w:val="008C2B5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2023-12-06T08:37:00Z</dcterms:modified>
  <cp:category/>
</cp:coreProperties>
</file>