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6DE" w:rsidRDefault="004F4DF9">
      <w:r>
        <w:t>Unreadable code often leads to bugs, inefficiencies, and duplicated code..</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1206, the Arab engineer Al-Jazari invented a programmable drum machine where a musical mechanical automaton could be made to play different rhythms and drum patterns, via pegs and cams.</w:t>
      </w:r>
      <w:r>
        <w:br/>
        <w:t>When debugging the problem in a GUI, the programmer can try to skip some us</w:t>
      </w:r>
      <w:r>
        <w:t>er interaction from the original problem description and check if remaining actions are sufficient for bugs to appear.</w:t>
      </w:r>
      <w:r>
        <w:br/>
        <w:t>For example, COBOL is still strong in corporate data centers often on large mainframe computers, Fortran in engineering applications, scripting languages in Web development, and C in embedded software.</w:t>
      </w:r>
      <w:r>
        <w:br/>
        <w:t xml:space="preserve"> Debugging is often done with IDEs. Standalone debuggers like GDB are also used, and these often provide less of a visual environment, usually using a command line.</w:t>
      </w:r>
      <w:r>
        <w:br/>
        <w:t>Proficient programming usu</w:t>
      </w:r>
      <w:r>
        <w:t>ally requires expertise in several different subjects, including 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w:t>
      </w:r>
      <w:r>
        <w:t xml:space="preserve"> I Tabulator allowed it to be programmed for different jobs, and by the late 1940s, unit record equipment such as the IBM 602 and IBM 604, were programmed by control panels in a similar way, as were the first electronic computers.</w:t>
      </w:r>
      <w:r>
        <w:br/>
        <w:t xml:space="preserve"> Following a consistent programming style often helps readability.</w:t>
      </w:r>
      <w:r>
        <w:br/>
        <w:t>It affects the aspects of quality above, including portability, usability and most importantly maintainability.</w:t>
      </w:r>
      <w:r>
        <w:br/>
        <w:t>FORTRAN, the first widely used high-level language to have a functional implementation, came out in 19</w:t>
      </w:r>
      <w:r>
        <w:t>57, and many other languages were soon developed—in particular, COBOL aimed at commercial data processing, and Lisp for computer research.</w:t>
      </w:r>
      <w:r>
        <w:br/>
        <w:t>Normally the first step in debugging is to attempt to reproduce the problem.</w:t>
      </w:r>
      <w:r>
        <w:br/>
        <w:t xml:space="preserve"> Readability is important because programmers spend the majority of their time reading, trying to understand, reusing and modifying existing source code, rather than writing new source code.</w:t>
      </w:r>
      <w:r>
        <w:br/>
        <w:t>Some languages are more prone to some kinds of faults because their specification does not require compil</w:t>
      </w:r>
      <w:r>
        <w:t>ers to perform as much checking as other languages.</w:t>
      </w:r>
    </w:p>
    <w:sectPr w:rsidR="005466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3847371">
    <w:abstractNumId w:val="8"/>
  </w:num>
  <w:num w:numId="2" w16cid:durableId="666441520">
    <w:abstractNumId w:val="6"/>
  </w:num>
  <w:num w:numId="3" w16cid:durableId="26030787">
    <w:abstractNumId w:val="5"/>
  </w:num>
  <w:num w:numId="4" w16cid:durableId="79907547">
    <w:abstractNumId w:val="4"/>
  </w:num>
  <w:num w:numId="5" w16cid:durableId="1035890314">
    <w:abstractNumId w:val="7"/>
  </w:num>
  <w:num w:numId="6" w16cid:durableId="691878830">
    <w:abstractNumId w:val="3"/>
  </w:num>
  <w:num w:numId="7" w16cid:durableId="543560811">
    <w:abstractNumId w:val="2"/>
  </w:num>
  <w:num w:numId="8" w16cid:durableId="512190022">
    <w:abstractNumId w:val="1"/>
  </w:num>
  <w:num w:numId="9" w16cid:durableId="143251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DF9"/>
    <w:rsid w:val="005466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