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3489" w:rsidRDefault="00B50E95">
      <w:r>
        <w:t>There are many approaches to the Software development process..</w:t>
      </w:r>
      <w:r>
        <w:br/>
        <w:t xml:space="preserve">Methods of measuring programming language popularity include: counting the number of job advertisements that mention the language, the number of books sold and courses teaching the </w:t>
      </w:r>
      <w:r>
        <w:t>language (this overestimates the importance of newer languages), and estimates of the number of existing lines of code written in the language (this underestimates the number of users of business languages such as COBOL).</w:t>
      </w:r>
      <w:r>
        <w:br/>
        <w:t>However, because an assembly language is little more than a different notation for a machine language,  two machines with different instruction sets also have different assembly languages.</w:t>
      </w:r>
      <w:r>
        <w:br/>
        <w:t xml:space="preserve"> Programmable devices have existed for centuries.</w:t>
      </w:r>
      <w:r>
        <w:br/>
        <w:t>Their jobs usually involve:</w:t>
      </w:r>
      <w:r>
        <w:br/>
        <w:t xml:space="preserve"> Although programming h</w:t>
      </w:r>
      <w:r>
        <w:t>as been presented in the media as a somewhat mathematical subject, some research shows that good programmers have strong skills in natural human languages, and that learning to code is similar to learning a foreign language.</w:t>
      </w:r>
      <w:r>
        <w:br/>
        <w:t>The choice of language used is subject to many considerations, such as company policy, suitability to task, availability of third-party packages, or individual preference.</w:t>
      </w:r>
      <w:r>
        <w:br/>
        <w:t>However, readability is more than just programming style.</w:t>
      </w:r>
      <w:r>
        <w:br/>
        <w:t xml:space="preserve"> Auxiliary tasks accompanying and related to programming </w:t>
      </w:r>
      <w:r>
        <w:t>include analyzing requirements, testing, debugging (investigating and fixing problems), implementation of build systems, and management of derived artifacts, such as programs' machine code.</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The academic field and the engineering practice of computer programming are both</w:t>
      </w:r>
      <w:r>
        <w:t xml:space="preserve"> largely concerned with discovering and implementing the most efficient algorithms for a given class of problems.</w:t>
      </w:r>
      <w:r>
        <w:br/>
        <w:t>Also, specific user environment and usage history can make it difficult to reproduce the problem.</w:t>
      </w:r>
      <w:r>
        <w:br/>
        <w:t xml:space="preserve"> Debugging is often done with IDEs. Standalone debuggers like GDB are also used, and these often provide less of a visual environment, usually using a command line.</w:t>
      </w:r>
      <w:r>
        <w:br/>
        <w:t>For example, when a bug in a compiler can make it crash when parsing some large source file, a simplification of the test case that res</w:t>
      </w:r>
      <w:r>
        <w:t>ults in only few lines from the original source file can be sufficient to reproduce the same crash.</w:t>
      </w:r>
      <w:r>
        <w:br/>
        <w:t>Use of a static code analysis tool can help detect some possible problems.</w:t>
      </w:r>
      <w:r>
        <w:br/>
      </w:r>
      <w:r>
        <w:br/>
        <w:t>The first compiler related tool, the A-0 System, was developed in 1952 by Grace Hopper, who also coined the term 'compiler'.</w:t>
      </w:r>
    </w:p>
    <w:sectPr w:rsidR="002F34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7193341">
    <w:abstractNumId w:val="8"/>
  </w:num>
  <w:num w:numId="2" w16cid:durableId="411321777">
    <w:abstractNumId w:val="6"/>
  </w:num>
  <w:num w:numId="3" w16cid:durableId="1968313639">
    <w:abstractNumId w:val="5"/>
  </w:num>
  <w:num w:numId="4" w16cid:durableId="413012207">
    <w:abstractNumId w:val="4"/>
  </w:num>
  <w:num w:numId="5" w16cid:durableId="256867051">
    <w:abstractNumId w:val="7"/>
  </w:num>
  <w:num w:numId="6" w16cid:durableId="348608434">
    <w:abstractNumId w:val="3"/>
  </w:num>
  <w:num w:numId="7" w16cid:durableId="1151827963">
    <w:abstractNumId w:val="2"/>
  </w:num>
  <w:num w:numId="8" w16cid:durableId="724449514">
    <w:abstractNumId w:val="1"/>
  </w:num>
  <w:num w:numId="9" w16cid:durableId="543713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3489"/>
    <w:rsid w:val="00326F90"/>
    <w:rsid w:val="00AA1D8D"/>
    <w:rsid w:val="00B47730"/>
    <w:rsid w:val="00B50E9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2023-12-06T07:10:00Z</dcterms:modified>
  <cp:category/>
</cp:coreProperties>
</file>