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9CE" w:rsidRDefault="00DE31E9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Proficient programming </w:t>
      </w:r>
      <w:r>
        <w:t>usually requires expertise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Normally the first step in debugging is to attempt to reproduce the problem.</w:t>
      </w:r>
      <w:r>
        <w:br/>
        <w:t>Many factors, having little or nothing to do with th</w:t>
      </w:r>
      <w:r>
        <w:t>e ability of the computer to efficiently compile and execute the code, contribute to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The first compiler related tool, the A-0 System, was developed in 1952 by Grace Hopper, </w:t>
      </w:r>
      <w:r>
        <w:t>who also coined the term 'compiler'.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For example, when a bug in a compiler can make it crash when parsing some large source file, a simplification of the test case that results in only few lines </w:t>
      </w:r>
      <w:r>
        <w:t>from the original source file can be sufficient to reproduce the same crash.</w:t>
      </w:r>
    </w:p>
    <w:sectPr w:rsidR="00BE6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952500">
    <w:abstractNumId w:val="8"/>
  </w:num>
  <w:num w:numId="2" w16cid:durableId="455874127">
    <w:abstractNumId w:val="6"/>
  </w:num>
  <w:num w:numId="3" w16cid:durableId="1144588574">
    <w:abstractNumId w:val="5"/>
  </w:num>
  <w:num w:numId="4" w16cid:durableId="1409839709">
    <w:abstractNumId w:val="4"/>
  </w:num>
  <w:num w:numId="5" w16cid:durableId="1639606108">
    <w:abstractNumId w:val="7"/>
  </w:num>
  <w:num w:numId="6" w16cid:durableId="1035739417">
    <w:abstractNumId w:val="3"/>
  </w:num>
  <w:num w:numId="7" w16cid:durableId="790517839">
    <w:abstractNumId w:val="2"/>
  </w:num>
  <w:num w:numId="8" w16cid:durableId="770204954">
    <w:abstractNumId w:val="1"/>
  </w:num>
  <w:num w:numId="9" w16cid:durableId="6552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69CE"/>
    <w:rsid w:val="00CB0664"/>
    <w:rsid w:val="00DE31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