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2921" w:rsidRDefault="00777425">
      <w:r>
        <w:t>Proficient programming usually requires expertise in several different subjects, including knowledge of the application domain, details of programming languages and generic code libraries, specialized algorithms, and formal logic..</w:t>
      </w:r>
      <w:r>
        <w:br/>
        <w:t xml:space="preserve">One approach </w:t>
      </w:r>
      <w:r>
        <w:t>popular for requirements analysis is Use Case analysis.</w:t>
      </w:r>
      <w:r>
        <w:br/>
        <w:t>By the late 1960s, data storage devices and computer terminals became inexpensive enough that programs could be created by typing directly into the computers.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There are many approaches to the Software devel</w:t>
      </w:r>
      <w:r>
        <w:t>opment process.</w:t>
      </w:r>
      <w:r>
        <w:br/>
        <w:t>Programmers typically use high-level programming languages that are more easily intelligible to humans than machine code, which is directly executed by the central processing unit.</w:t>
      </w:r>
      <w:r>
        <w:br/>
        <w:t>Programming languages are essential for software development.</w:t>
      </w:r>
      <w:r>
        <w:br/>
        <w:t>However, readability is more than just programming style.</w:t>
      </w:r>
      <w:r>
        <w:br/>
        <w:t>Trade-offs from this ideal involve finding enough programmers who know the language to build a team, the availability of compilers for that language, and the efficiency with which programs writte</w:t>
      </w:r>
      <w:r>
        <w:t>n in a given language execute.</w:t>
      </w:r>
      <w:r>
        <w:br/>
      </w:r>
      <w:r>
        <w:br/>
        <w:t>The first compiler related tool, the A-0 System, was developed in 1952 by Grace Hopper, who also coined the term 'compiler'.</w:t>
      </w:r>
      <w:r>
        <w:br/>
        <w:t>Provided the functions in a library follow the appropriate run-time conventions (e.g., method of passing arguments), then these functions may be written in any other language.</w:t>
      </w:r>
      <w:r>
        <w:br/>
        <w:t>FORTRAN, the first widely used high-level language to have a functional implementation, came out in 1957, and many other languages were soon developed—in particular, COBOL aimed a</w:t>
      </w:r>
      <w:r>
        <w:t>t commercial data processing, and Lisp for computer research.</w:t>
      </w:r>
      <w:r>
        <w:br/>
        <w:t>Unreadable code often leads to bugs, inefficiencies, and duplicated code.</w:t>
      </w:r>
      <w:r>
        <w:br/>
        <w:t xml:space="preserve"> Various visual programming languages have also been developed with the intent to resolve readability concerns by adopting non-traditional approaches to code structure and display.</w:t>
      </w:r>
      <w:r>
        <w:br/>
        <w:t xml:space="preserve"> The first computer program is generally dated to 1843, when mathematician Ada Lovelace published an algorithm to calculate a sequence of Bernoulli numbers, intended to be carried out by Charles </w:t>
      </w:r>
      <w:r>
        <w:t>Babbage's Analytical Engine.</w:t>
      </w:r>
    </w:p>
    <w:sectPr w:rsidR="000029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6752532">
    <w:abstractNumId w:val="8"/>
  </w:num>
  <w:num w:numId="2" w16cid:durableId="1321545902">
    <w:abstractNumId w:val="6"/>
  </w:num>
  <w:num w:numId="3" w16cid:durableId="137841047">
    <w:abstractNumId w:val="5"/>
  </w:num>
  <w:num w:numId="4" w16cid:durableId="1645088902">
    <w:abstractNumId w:val="4"/>
  </w:num>
  <w:num w:numId="5" w16cid:durableId="686639371">
    <w:abstractNumId w:val="7"/>
  </w:num>
  <w:num w:numId="6" w16cid:durableId="937564932">
    <w:abstractNumId w:val="3"/>
  </w:num>
  <w:num w:numId="7" w16cid:durableId="2146391890">
    <w:abstractNumId w:val="2"/>
  </w:num>
  <w:num w:numId="8" w16cid:durableId="1490367288">
    <w:abstractNumId w:val="1"/>
  </w:num>
  <w:num w:numId="9" w16cid:durableId="1163592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921"/>
    <w:rsid w:val="00034616"/>
    <w:rsid w:val="0006063C"/>
    <w:rsid w:val="0015074B"/>
    <w:rsid w:val="0029639D"/>
    <w:rsid w:val="00326F90"/>
    <w:rsid w:val="0077742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2023-12-06T06:35:00Z</dcterms:modified>
  <cp:category/>
</cp:coreProperties>
</file>