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0BAC" w:rsidRDefault="00594A2D">
      <w:r>
        <w:t>Trial-and-error/divide-and-conquer is needed: the programmer will try to remove some parts of the original test case and check if the problem still exists..</w:t>
      </w:r>
      <w:r>
        <w:br/>
      </w:r>
      <w:r>
        <w:t xml:space="preserve"> Programs were mostly entered using punched cards or paper tape.</w:t>
      </w:r>
      <w:r>
        <w:br/>
        <w:t>Many programmers use forms of Agile software development where the various stages of formal software development are more integrated together into short cycles that take a few weeks rather than years.</w:t>
      </w:r>
      <w:r>
        <w:br/>
        <w:t>One approach popular for requirements analysis is Use Case analysis.</w:t>
      </w:r>
      <w:r>
        <w:br/>
        <w:t>Techniques like Code refactoring can enhance readability.</w:t>
      </w:r>
      <w:r>
        <w:br/>
        <w:t>Methods of measuring programming language popularity include: counting the number of job advertisements that mention th</w:t>
      </w:r>
      <w:r>
        <w:t>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However, because an assembly language is little more than a different notation for a machine language,  two machines with different instruction sets also have different assembly languages.</w:t>
      </w:r>
      <w:r>
        <w:br/>
        <w:t xml:space="preserve"> Code-breaking algorithms have also exi</w:t>
      </w:r>
      <w:r>
        <w:t>sted for centuries.</w:t>
      </w:r>
      <w:r>
        <w:br/>
        <w:t>Some text editors such as Emacs allow GDB to be invoked through them, to provide a visual environment.</w:t>
      </w:r>
      <w:r>
        <w:br/>
        <w:t>Expert programmers are familiar with a variety of well-established algorithms and their respective complexities and use this knowledge to choose algorithms that are best suited to the circumstances.</w:t>
      </w:r>
      <w:r>
        <w:br/>
        <w:t>Languages form an approximate spectrum from "low-level" to "high-level"; "low-level" languages are typically more machine-oriented and faster to execute, whereas "high-level" languages are m</w:t>
      </w:r>
      <w:r>
        <w:t>ore abstract and easier to use but execute less quickly.</w:t>
      </w:r>
      <w:r>
        <w:br/>
        <w:t xml:space="preserve"> Debugging is often done with IDEs. Standalone debuggers like GDB are also used, and these often provide less of a visual environment, usually using a command line.</w:t>
      </w:r>
      <w:r>
        <w:br/>
        <w:t xml:space="preserve"> Whatever the approach to development may be, the final program must satisfy some fundamental properties.</w:t>
      </w:r>
      <w:r>
        <w:br/>
        <w:t xml:space="preserve"> Popular modeling techniques include Object-Oriented Analysis and Design (OOAD) and Model-Driven Architecture (MDA).</w:t>
      </w:r>
      <w:r>
        <w:br/>
        <w:t>In 1206, the Arab engineer Al-Jazari invented a programmable drum m</w:t>
      </w:r>
      <w:r>
        <w:t>achine where a musical mechanical automaton could be made to play different rhythms and drum patterns, via pegs and cams.</w:t>
      </w:r>
    </w:p>
    <w:sectPr w:rsidR="004B0BA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04791015">
    <w:abstractNumId w:val="8"/>
  </w:num>
  <w:num w:numId="2" w16cid:durableId="968167272">
    <w:abstractNumId w:val="6"/>
  </w:num>
  <w:num w:numId="3" w16cid:durableId="1921140669">
    <w:abstractNumId w:val="5"/>
  </w:num>
  <w:num w:numId="4" w16cid:durableId="551430509">
    <w:abstractNumId w:val="4"/>
  </w:num>
  <w:num w:numId="5" w16cid:durableId="1907642843">
    <w:abstractNumId w:val="7"/>
  </w:num>
  <w:num w:numId="6" w16cid:durableId="711223754">
    <w:abstractNumId w:val="3"/>
  </w:num>
  <w:num w:numId="7" w16cid:durableId="94520971">
    <w:abstractNumId w:val="2"/>
  </w:num>
  <w:num w:numId="8" w16cid:durableId="650866183">
    <w:abstractNumId w:val="1"/>
  </w:num>
  <w:num w:numId="9" w16cid:durableId="1628463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0BAC"/>
    <w:rsid w:val="00594A2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2023-12-06T07:21:00Z</dcterms:modified>
  <cp:category/>
</cp:coreProperties>
</file>