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0A5" w:rsidRDefault="00E14E88">
      <w:r>
        <w:t>There exist a lot of different approaches for each of those tasks..</w:t>
      </w:r>
      <w:r>
        <w:br/>
        <w:t>Many applications use a mix of several languages in their construction and use.</w:t>
      </w:r>
      <w:r>
        <w:br/>
        <w:t xml:space="preserve">A study found that a few simple readability transformations made code shorter and drastically reduced the </w:t>
      </w:r>
      <w:r>
        <w:t>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 xml:space="preserve"> Programmable devices have existed for centuries.</w:t>
      </w:r>
      <w:r>
        <w:br/>
        <w:t xml:space="preserve">Compilers harnessed the power of computers to make programming easier by allowing programmers to </w:t>
      </w:r>
      <w:r>
        <w:t>specify calculations by entering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</w:t>
      </w:r>
      <w:r>
        <w:t>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</w:t>
      </w:r>
      <w:r>
        <w:t>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B82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06029">
    <w:abstractNumId w:val="8"/>
  </w:num>
  <w:num w:numId="2" w16cid:durableId="1372539286">
    <w:abstractNumId w:val="6"/>
  </w:num>
  <w:num w:numId="3" w16cid:durableId="386298143">
    <w:abstractNumId w:val="5"/>
  </w:num>
  <w:num w:numId="4" w16cid:durableId="2028485524">
    <w:abstractNumId w:val="4"/>
  </w:num>
  <w:num w:numId="5" w16cid:durableId="642662671">
    <w:abstractNumId w:val="7"/>
  </w:num>
  <w:num w:numId="6" w16cid:durableId="493306520">
    <w:abstractNumId w:val="3"/>
  </w:num>
  <w:num w:numId="7" w16cid:durableId="1224021969">
    <w:abstractNumId w:val="2"/>
  </w:num>
  <w:num w:numId="8" w16cid:durableId="1613053823">
    <w:abstractNumId w:val="1"/>
  </w:num>
  <w:num w:numId="9" w16cid:durableId="45371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20A5"/>
    <w:rsid w:val="00CB0664"/>
    <w:rsid w:val="00E14E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