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4259" w:rsidRDefault="00255E26">
      <w:r>
        <w:t xml:space="preserve"> Allen Downey, in his book How To Think Like A Computer Scientist, writes:</w:t>
      </w:r>
      <w:r>
        <w:br/>
      </w:r>
      <w:r>
        <w:t xml:space="preserve"> Many computer languages provide a mechanism to call functions provided by shared libraries..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Following a consistent programming style often helps readability.</w:t>
      </w:r>
      <w:r>
        <w:br/>
        <w:t>The choice of language used is subject to many considerations, such as company policy, suitability to task, availability of third-party packages, or individual preference.</w:t>
      </w:r>
      <w:r>
        <w:br/>
        <w:t xml:space="preserve"> These compiled languages allow </w:t>
      </w:r>
      <w:r>
        <w:t>the programmer to write programs in terms that are syntactically richer, and more capable of abstracting the code, making it easy to target varying machine instruction sets via compilation declarations and heuristics.</w:t>
      </w:r>
      <w:r>
        <w:br/>
        <w:t>Many programmers use forms of Agile software development where the various stages of formal software development are more integrated together into short cycles that take a few weeks rather than years.</w:t>
      </w:r>
      <w:r>
        <w:br/>
        <w:t xml:space="preserve">Many factors, having little or nothing to do with the ability of the computer to efficiently </w:t>
      </w:r>
      <w:r>
        <w:t>compile and execute the code, contribute to readability.</w:t>
      </w:r>
      <w:r>
        <w:br/>
        <w:t xml:space="preserve"> Machine code was the language of early programs, written in the instruction set of the particular machine, often in binary notation.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w:t>
      </w:r>
      <w:r>
        <w:t>ge (this underestimates the number of users of business languages such as COBOL).</w:t>
      </w:r>
      <w:r>
        <w:br/>
        <w:t>For example, COBOL is still strong in corporate data centers often on large mainframe computers, Fortran in engineering applications, scripting languages in Web development, and C in embedded software.</w:t>
      </w:r>
      <w:r>
        <w:br/>
        <w:t xml:space="preserve"> Different programming languages support different styles of programming (called programming paradigms).</w:t>
      </w:r>
      <w:r>
        <w:br/>
        <w:t>A study found that a few simple readability transformations made code shorter and drastically reduced the time to understan</w:t>
      </w:r>
      <w:r>
        <w:t>d it.</w:t>
      </w:r>
      <w:r>
        <w:br/>
        <w:t>Unreadable code often leads to bugs, inefficiencies, and duplicated code.</w:t>
      </w:r>
      <w:r>
        <w:br/>
        <w:t>This can be a non-trivial task, for example as with parallel processes or some unusual software bugs.</w:t>
      </w:r>
      <w:r>
        <w:br/>
        <w:t>However, with the concept of the stored-program computer introduced in 1949, both programs and data were stored and manipulated in the same way in computer memory.</w:t>
      </w:r>
    </w:p>
    <w:sectPr w:rsidR="007342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6924003">
    <w:abstractNumId w:val="8"/>
  </w:num>
  <w:num w:numId="2" w16cid:durableId="2072730826">
    <w:abstractNumId w:val="6"/>
  </w:num>
  <w:num w:numId="3" w16cid:durableId="1955598444">
    <w:abstractNumId w:val="5"/>
  </w:num>
  <w:num w:numId="4" w16cid:durableId="772627609">
    <w:abstractNumId w:val="4"/>
  </w:num>
  <w:num w:numId="5" w16cid:durableId="1035035513">
    <w:abstractNumId w:val="7"/>
  </w:num>
  <w:num w:numId="6" w16cid:durableId="635598588">
    <w:abstractNumId w:val="3"/>
  </w:num>
  <w:num w:numId="7" w16cid:durableId="1410999309">
    <w:abstractNumId w:val="2"/>
  </w:num>
  <w:num w:numId="8" w16cid:durableId="464810446">
    <w:abstractNumId w:val="1"/>
  </w:num>
  <w:num w:numId="9" w16cid:durableId="91108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5E26"/>
    <w:rsid w:val="0029639D"/>
    <w:rsid w:val="00326F90"/>
    <w:rsid w:val="0073425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2023-12-06T06:33:00Z</dcterms:modified>
  <cp:category/>
</cp:coreProperties>
</file>