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D26" w:rsidRDefault="00841F7B">
      <w:r>
        <w:t>Sometimes software development is known as software engineering, especially when it employs formal methods or follows an engineering design process..</w:t>
      </w:r>
      <w:r>
        <w:br/>
        <w:t xml:space="preserve">Many factors, having little or nothing to do with the ability of the computer to efficiently </w:t>
      </w:r>
      <w:r>
        <w:t>compile and execute the code, contribute to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Auxiliary tasks accompanying and related to programming include analyzing requirements, testing, </w:t>
      </w:r>
      <w:r>
        <w:t>debugging (investigating and fixing problems), implementation of build systems, and management of derived artifacts, such as programs' machine code.</w:t>
      </w:r>
      <w:r>
        <w:br/>
        <w:t xml:space="preserve"> Different programming languages support different styles of programming (called programming paradigms).</w:t>
      </w:r>
      <w:r>
        <w:br/>
        <w:t>Unreadable code often leads to bugs, inefficiencies, and duplicated code.</w:t>
      </w:r>
      <w:r>
        <w:br/>
        <w:t xml:space="preserve"> Following a consistent programming style often helps readability.</w:t>
      </w:r>
      <w:r>
        <w:br/>
      </w:r>
      <w:r>
        <w:br/>
        <w:t>The first compiler related tool, the A-0 System, was developed in 1952 by Grace Hopper, who also coined the term 'co</w:t>
      </w:r>
      <w:r>
        <w:t>mpiler'.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Whatever the approach to development may be, the final program must satisfy some fundamental properties.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</w:t>
      </w:r>
      <w:r>
        <w:t>ce code editor, but the content aspects reflect the programmer's talent and skills.</w:t>
      </w:r>
      <w:r>
        <w:br/>
        <w:t>However, readability is more than just programming style.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Techniques like Code refactoring can enhance readability.</w:t>
      </w:r>
    </w:p>
    <w:sectPr w:rsidR="00F97D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3787232">
    <w:abstractNumId w:val="8"/>
  </w:num>
  <w:num w:numId="2" w16cid:durableId="120999725">
    <w:abstractNumId w:val="6"/>
  </w:num>
  <w:num w:numId="3" w16cid:durableId="55518967">
    <w:abstractNumId w:val="5"/>
  </w:num>
  <w:num w:numId="4" w16cid:durableId="2096438160">
    <w:abstractNumId w:val="4"/>
  </w:num>
  <w:num w:numId="5" w16cid:durableId="1172572371">
    <w:abstractNumId w:val="7"/>
  </w:num>
  <w:num w:numId="6" w16cid:durableId="200368283">
    <w:abstractNumId w:val="3"/>
  </w:num>
  <w:num w:numId="7" w16cid:durableId="31342361">
    <w:abstractNumId w:val="2"/>
  </w:num>
  <w:num w:numId="8" w16cid:durableId="46727940">
    <w:abstractNumId w:val="1"/>
  </w:num>
  <w:num w:numId="9" w16cid:durableId="34598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1F7B"/>
    <w:rsid w:val="00AA1D8D"/>
    <w:rsid w:val="00B47730"/>
    <w:rsid w:val="00CB0664"/>
    <w:rsid w:val="00F97D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