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4FC7" w:rsidRDefault="00B546E4">
      <w:r>
        <w:t>Programmers typically use high-level programming languages that are more easily intelligible to humans than machine code, which is directly executed by the central processing unit..</w:t>
      </w:r>
      <w:r>
        <w:br/>
        <w:t xml:space="preserve">When debugging the problem in a GUI, the programmer can try to skip </w:t>
      </w:r>
      <w:r>
        <w:t>some user interaction from the original problem description and check if remaining actions are sufficient for bugs to appear.</w:t>
      </w:r>
      <w:r>
        <w:br/>
        <w:t>Techniques like Code refactoring can enhance readability.</w:t>
      </w:r>
      <w:r>
        <w:br/>
        <w:t xml:space="preserve"> Whatever the approach to development may be, the final program must satisfy some fundamental properties.</w:t>
      </w:r>
      <w:r>
        <w:br/>
        <w:t>However, readability is more than just programming style.</w:t>
      </w:r>
      <w:r>
        <w:br/>
        <w:t>There exist a lot of different approaches for each of those tasks.</w:t>
      </w:r>
      <w:r>
        <w:br/>
        <w:t xml:space="preserve"> Readability is important because programmers spend the majority of their time reading, trying to</w:t>
      </w:r>
      <w:r>
        <w:t xml:space="preserve"> understand, reusing and modifying existing source code, rather than writing new source code.</w:t>
      </w:r>
      <w:r>
        <w:br/>
        <w:t>Ideally, the programming language best suited for the task at hand will be selected.</w:t>
      </w:r>
      <w:r>
        <w:br/>
        <w:t>Expert programmers are familiar with a variety of well-established algorithms and their respective complexities and use this knowledge to choose algorithms that are best suited to the circumstances.</w:t>
      </w:r>
      <w:r>
        <w:br/>
        <w:t>Some text editors such as Emacs allow GDB to be invoked through them, to provide a visual environment.</w:t>
      </w:r>
      <w:r>
        <w:br/>
        <w:t xml:space="preserve"> Following a consistent program</w:t>
      </w:r>
      <w:r>
        <w:t>ming style often helps readability.</w:t>
      </w:r>
      <w:r>
        <w:br/>
        <w:t>Some languages are more prone to some kinds of faults because their specification does not require compilers to perform as much checking as other languages.</w:t>
      </w:r>
      <w:r>
        <w:br/>
        <w:t>Integrated development environments (IDEs) aim to integrate all such help.</w:t>
      </w:r>
      <w:r>
        <w:br/>
        <w:t>Many programmers use forms of Agile software development where the various stages of formal software development are more integrated together into short cycles that take a few weeks rather than years.</w:t>
      </w:r>
      <w:r>
        <w:br/>
        <w:t xml:space="preserve"> These compiled languages allow the program</w:t>
      </w:r>
      <w:r>
        <w:t>mer to write programs in terms that are syntactically richer, and more capable of abstracting the code, making it easy to target varying machine instruction sets via compilation declarations and heuristics.</w:t>
      </w:r>
    </w:p>
    <w:sectPr w:rsidR="00FB4F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9230608">
    <w:abstractNumId w:val="8"/>
  </w:num>
  <w:num w:numId="2" w16cid:durableId="274405424">
    <w:abstractNumId w:val="6"/>
  </w:num>
  <w:num w:numId="3" w16cid:durableId="498078142">
    <w:abstractNumId w:val="5"/>
  </w:num>
  <w:num w:numId="4" w16cid:durableId="167409788">
    <w:abstractNumId w:val="4"/>
  </w:num>
  <w:num w:numId="5" w16cid:durableId="528302660">
    <w:abstractNumId w:val="7"/>
  </w:num>
  <w:num w:numId="6" w16cid:durableId="1524631681">
    <w:abstractNumId w:val="3"/>
  </w:num>
  <w:num w:numId="7" w16cid:durableId="463231165">
    <w:abstractNumId w:val="2"/>
  </w:num>
  <w:num w:numId="8" w16cid:durableId="1078282045">
    <w:abstractNumId w:val="1"/>
  </w:num>
  <w:num w:numId="9" w16cid:durableId="896284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546E4"/>
    <w:rsid w:val="00CB0664"/>
    <w:rsid w:val="00FB4FC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2023-12-06T12:14:00Z</dcterms:modified>
  <cp:category/>
</cp:coreProperties>
</file>