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2F6" w:rsidRDefault="001C24BE">
      <w:r>
        <w:t>For this purpose, algorithms are classified into orders using so-called Big O notation, which expresses resource use, such as execution time or memory consumption, in terms of the size of an input..</w:t>
      </w:r>
      <w:r>
        <w:br/>
        <w:t xml:space="preserve">The Unified Modeling Language (UML) is a notation </w:t>
      </w:r>
      <w:r>
        <w:t>used for both the OOAD and MDA.</w:t>
      </w:r>
      <w:r>
        <w:br/>
        <w:t xml:space="preserve"> Implementation techniques include imperative languages (object-oriented or procedural), functional languages, and logic languages.</w:t>
      </w:r>
      <w:r>
        <w:br/>
        <w:t>However, Charles Babbage had already written his first program for the Analytical Engine in 1837.</w:t>
      </w:r>
      <w:r>
        <w:br/>
        <w:t xml:space="preserve"> New languages are generally designed around the syntax of a prior language with new functionality added, (for example C++ adds object-orientation to C, and Java adds memory management and bytecode to C++, but as a result, loses efficiency and the ab</w:t>
      </w:r>
      <w:r>
        <w:t>ility for low-level manipulation).</w:t>
      </w:r>
      <w:r>
        <w:br/>
      </w:r>
      <w:r>
        <w:b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w:t>
      </w:r>
      <w:r>
        <w:t>restimates the number of users of business languages such as COBOL).</w:t>
      </w:r>
      <w:r>
        <w:br/>
        <w:t xml:space="preserve"> Popular modeling techniques include Object-Oriented Analysis and Design (OOAD) and Model-Driven Architecture (MDA).</w:t>
      </w:r>
      <w:r>
        <w:br/>
        <w:t>Some text editors such as Emacs allow GDB to be invoked through them, to provide a visual environment.</w:t>
      </w:r>
      <w:r>
        <w:br/>
        <w:t xml:space="preserve">For example, when a bug in a compiler can make it crash when parsing some large source file, a simplification of the test case that results in only few lines from the original source file can be sufficient to reproduce the </w:t>
      </w:r>
      <w:r>
        <w:t>same crash.</w:t>
      </w:r>
      <w:r>
        <w:br/>
        <w:t xml:space="preserve"> Some languages are very popular for particular kinds of applications, while some languages are regularly used to write many different kinds of applications.</w:t>
      </w:r>
      <w:r>
        <w:br/>
        <w:t>It involves designing and implementing algorithms, step-by-step specifications of procedures, by writing code in one or more programming languages.</w:t>
      </w:r>
      <w:r>
        <w:br/>
        <w:t>It affects the aspects of quality above, including portability, usability and most importantly maintainability.</w:t>
      </w:r>
      <w:r>
        <w:br/>
        <w:t>Ideally, the programming language best suited for the task at hand will be selecte</w:t>
      </w:r>
      <w:r>
        <w:t>d.</w:t>
      </w:r>
      <w:r>
        <w:br/>
        <w:t xml:space="preserve"> A similar technique used for database design is Entity-Relationship Modeling (ER Modeling).</w:t>
      </w:r>
    </w:p>
    <w:sectPr w:rsidR="001A52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860950">
    <w:abstractNumId w:val="8"/>
  </w:num>
  <w:num w:numId="2" w16cid:durableId="759764994">
    <w:abstractNumId w:val="6"/>
  </w:num>
  <w:num w:numId="3" w16cid:durableId="151456048">
    <w:abstractNumId w:val="5"/>
  </w:num>
  <w:num w:numId="4" w16cid:durableId="1184057673">
    <w:abstractNumId w:val="4"/>
  </w:num>
  <w:num w:numId="5" w16cid:durableId="1688673147">
    <w:abstractNumId w:val="7"/>
  </w:num>
  <w:num w:numId="6" w16cid:durableId="452752424">
    <w:abstractNumId w:val="3"/>
  </w:num>
  <w:num w:numId="7" w16cid:durableId="1737707513">
    <w:abstractNumId w:val="2"/>
  </w:num>
  <w:num w:numId="8" w16cid:durableId="1064764141">
    <w:abstractNumId w:val="1"/>
  </w:num>
  <w:num w:numId="9" w16cid:durableId="99614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2F6"/>
    <w:rsid w:val="001C24B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