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724" w:rsidRDefault="00352264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Code-breaking algorithms have also existed for centuries.</w:t>
      </w:r>
      <w:r>
        <w:br/>
        <w:t>Assembly languages were soon developed that let the programmer specify instruction in a text format (e.g., ADD X, TOTAL), with abbreviations for each operation code and meaningful names for specifying addr</w:t>
      </w:r>
      <w:r>
        <w:t>esses.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It involves designing and implementing algorithms, step-by-step specifications </w:t>
      </w:r>
      <w:r>
        <w:t>of procedures, by writing code in one or more programming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</w:t>
      </w:r>
      <w:r>
        <w:t>abbage's Analytical Engine.</w:t>
      </w:r>
      <w:r>
        <w:br/>
        <w:t xml:space="preserve"> Computer programmers are those who write computer software.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Programming languages are essential for software development.</w:t>
      </w:r>
      <w:r>
        <w:br/>
        <w:t>It is usually easier to code in "high-level" languages than in "low-level" ones.</w:t>
      </w:r>
      <w:r>
        <w:br/>
        <w:t>Unreadable code often leads to bugs, inefficiencies, and duplicated code.</w:t>
      </w:r>
      <w:r>
        <w:br/>
        <w:t>However, because</w:t>
      </w:r>
      <w:r>
        <w:t xml:space="preserve"> an assembly language is little more than a different notation for a machine language,  two machines with different instruction sets also have different assembly languages.</w:t>
      </w:r>
    </w:p>
    <w:sectPr w:rsidR="000C77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3113221">
    <w:abstractNumId w:val="8"/>
  </w:num>
  <w:num w:numId="2" w16cid:durableId="1770811904">
    <w:abstractNumId w:val="6"/>
  </w:num>
  <w:num w:numId="3" w16cid:durableId="1206521835">
    <w:abstractNumId w:val="5"/>
  </w:num>
  <w:num w:numId="4" w16cid:durableId="743836624">
    <w:abstractNumId w:val="4"/>
  </w:num>
  <w:num w:numId="5" w16cid:durableId="1786118963">
    <w:abstractNumId w:val="7"/>
  </w:num>
  <w:num w:numId="6" w16cid:durableId="1268151974">
    <w:abstractNumId w:val="3"/>
  </w:num>
  <w:num w:numId="7" w16cid:durableId="1866166087">
    <w:abstractNumId w:val="2"/>
  </w:num>
  <w:num w:numId="8" w16cid:durableId="613827709">
    <w:abstractNumId w:val="1"/>
  </w:num>
  <w:num w:numId="9" w16cid:durableId="110572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724"/>
    <w:rsid w:val="0015074B"/>
    <w:rsid w:val="0029639D"/>
    <w:rsid w:val="00326F90"/>
    <w:rsid w:val="003522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2023-12-06T07:46:00Z</dcterms:modified>
  <cp:category/>
</cp:coreProperties>
</file>