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F40" w:rsidRDefault="00FD33D2">
      <w:r>
        <w:t>Text editors were also developed that allowed changes and corrections to be made much more easily than with punched cards..</w:t>
      </w:r>
      <w:r>
        <w:br/>
        <w:t>This can be a non-trivial task, for example as with parallel processes or some unusual software bugs.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While these are sometimes considered programming, often the term software development is used for this larger overall process – with the terms programming, implementation,</w:t>
      </w:r>
      <w:r>
        <w:t xml:space="preserve"> and coding reserved for the writing and editing of code per se.</w:t>
      </w:r>
      <w:r>
        <w:br/>
        <w:t>Unreadable code often leads to bugs, inefficiencies, and duplicated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</w:t>
      </w:r>
      <w:r>
        <w:t>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</w:t>
      </w:r>
      <w:r>
        <w:t>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Computer programmers are those who write computer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</w:t>
      </w:r>
      <w:r>
        <w:t>learning to code is similar to learning a foreign language.</w:t>
      </w:r>
    </w:p>
    <w:sectPr w:rsidR="00A66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509014">
    <w:abstractNumId w:val="8"/>
  </w:num>
  <w:num w:numId="2" w16cid:durableId="1452284594">
    <w:abstractNumId w:val="6"/>
  </w:num>
  <w:num w:numId="3" w16cid:durableId="374357713">
    <w:abstractNumId w:val="5"/>
  </w:num>
  <w:num w:numId="4" w16cid:durableId="2074889618">
    <w:abstractNumId w:val="4"/>
  </w:num>
  <w:num w:numId="5" w16cid:durableId="1727560639">
    <w:abstractNumId w:val="7"/>
  </w:num>
  <w:num w:numId="6" w16cid:durableId="1448889651">
    <w:abstractNumId w:val="3"/>
  </w:num>
  <w:num w:numId="7" w16cid:durableId="1064569946">
    <w:abstractNumId w:val="2"/>
  </w:num>
  <w:num w:numId="8" w16cid:durableId="1633750520">
    <w:abstractNumId w:val="1"/>
  </w:num>
  <w:num w:numId="9" w16cid:durableId="186413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6F40"/>
    <w:rsid w:val="00AA1D8D"/>
    <w:rsid w:val="00B47730"/>
    <w:rsid w:val="00CB0664"/>
    <w:rsid w:val="00FC693F"/>
    <w:rsid w:val="00FD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