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8C8" w:rsidRDefault="009E7FC0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</w:t>
      </w:r>
      <w:r>
        <w:t>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</w:t>
      </w:r>
      <w:r>
        <w:t>erent notation for a machine language,  two machines with different instruction sets also have different assembly languages.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For this purpose, algorithms are classified in</w:t>
      </w:r>
      <w:r>
        <w:t>to orders using so-called Big O notation, which expresses resource use, such as execution time or memory consumption, in terms of the size of an input.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 form.</w:t>
      </w:r>
      <w:r>
        <w:br/>
        <w:t xml:space="preserve"> Readability is important because programmers spend the majority of their time reading, trying to understand, reusing and modifying existing s</w:t>
      </w:r>
      <w:r>
        <w:t>ource code, rather than writing new source code.</w:t>
      </w:r>
    </w:p>
    <w:sectPr w:rsidR="000C2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169752">
    <w:abstractNumId w:val="8"/>
  </w:num>
  <w:num w:numId="2" w16cid:durableId="836578138">
    <w:abstractNumId w:val="6"/>
  </w:num>
  <w:num w:numId="3" w16cid:durableId="754085315">
    <w:abstractNumId w:val="5"/>
  </w:num>
  <w:num w:numId="4" w16cid:durableId="1151365062">
    <w:abstractNumId w:val="4"/>
  </w:num>
  <w:num w:numId="5" w16cid:durableId="1537160951">
    <w:abstractNumId w:val="7"/>
  </w:num>
  <w:num w:numId="6" w16cid:durableId="1438019823">
    <w:abstractNumId w:val="3"/>
  </w:num>
  <w:num w:numId="7" w16cid:durableId="1081830492">
    <w:abstractNumId w:val="2"/>
  </w:num>
  <w:num w:numId="8" w16cid:durableId="1681003925">
    <w:abstractNumId w:val="1"/>
  </w:num>
  <w:num w:numId="9" w16cid:durableId="165676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8C8"/>
    <w:rsid w:val="0015074B"/>
    <w:rsid w:val="0029639D"/>
    <w:rsid w:val="00326F90"/>
    <w:rsid w:val="009E7F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